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D6" w:rsidRPr="002B5BD6" w:rsidRDefault="002B5BD6" w:rsidP="002B5BD6">
      <w:pPr>
        <w:ind w:firstLine="720"/>
        <w:jc w:val="center"/>
        <w:rPr>
          <w:i/>
          <w:color w:val="FF0000"/>
        </w:rPr>
      </w:pPr>
      <w:r w:rsidRPr="000C4AA7">
        <w:rPr>
          <w:i/>
          <w:color w:val="FF0000"/>
          <w:highlight w:val="yellow"/>
        </w:rPr>
        <w:t>*Please remember to fill-in all the yellow highlighted language and/or remove any non-relevant sections that are not used on your project.</w:t>
      </w:r>
    </w:p>
    <w:p w:rsidR="002B5BD6" w:rsidRDefault="002B5BD6" w:rsidP="00577A31">
      <w:pPr>
        <w:jc w:val="center"/>
        <w:rPr>
          <w:rFonts w:ascii="Arial" w:hAnsi="Arial" w:cs="Arial"/>
          <w:b/>
          <w:sz w:val="22"/>
          <w:szCs w:val="22"/>
        </w:rPr>
      </w:pPr>
    </w:p>
    <w:p w:rsidR="00AB4DDC" w:rsidRDefault="00AB4DDC" w:rsidP="00577A31">
      <w:pPr>
        <w:jc w:val="center"/>
        <w:rPr>
          <w:rFonts w:ascii="Arial" w:hAnsi="Arial" w:cs="Arial"/>
          <w:b/>
          <w:sz w:val="22"/>
          <w:szCs w:val="22"/>
        </w:rPr>
      </w:pPr>
      <w:r w:rsidRPr="00577A31">
        <w:rPr>
          <w:rFonts w:ascii="Arial" w:hAnsi="Arial" w:cs="Arial"/>
          <w:b/>
          <w:sz w:val="22"/>
          <w:szCs w:val="22"/>
        </w:rPr>
        <w:t>BUDGET JUSTIFICATION</w:t>
      </w:r>
    </w:p>
    <w:p w:rsidR="00577A31" w:rsidRDefault="00577A31" w:rsidP="00577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12DFC">
        <w:rPr>
          <w:rFonts w:ascii="Arial" w:hAnsi="Arial" w:cs="Arial"/>
          <w:b/>
          <w:bCs/>
          <w:sz w:val="22"/>
          <w:szCs w:val="22"/>
          <w:highlight w:val="yellow"/>
        </w:rPr>
        <w:t>Project Title:…</w:t>
      </w:r>
    </w:p>
    <w:p w:rsidR="00577A31" w:rsidRPr="00A470B6" w:rsidRDefault="00577A31" w:rsidP="00577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312DFC">
        <w:rPr>
          <w:rFonts w:ascii="Arial" w:hAnsi="Arial" w:cs="Arial"/>
          <w:bCs/>
          <w:sz w:val="22"/>
          <w:szCs w:val="22"/>
          <w:highlight w:val="yellow"/>
        </w:rPr>
        <w:t>Project Dates: xx/xx/xxxx – xx/xx/xxxx</w:t>
      </w:r>
    </w:p>
    <w:p w:rsidR="00577A31" w:rsidRPr="00A470B6" w:rsidRDefault="00577A31" w:rsidP="00577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77A31" w:rsidRPr="00A470B6" w:rsidRDefault="00577A31" w:rsidP="00577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470B6">
        <w:rPr>
          <w:rFonts w:ascii="Arial" w:hAnsi="Arial" w:cs="Arial"/>
          <w:bCs/>
          <w:sz w:val="22"/>
          <w:szCs w:val="22"/>
        </w:rPr>
        <w:t xml:space="preserve">Principal Investigator: </w:t>
      </w:r>
      <w:r w:rsidRPr="00B821D2">
        <w:rPr>
          <w:rFonts w:ascii="Arial" w:hAnsi="Arial" w:cs="Arial"/>
          <w:bCs/>
          <w:sz w:val="22"/>
          <w:szCs w:val="22"/>
          <w:highlight w:val="yellow"/>
        </w:rPr>
        <w:t>Dr. …</w:t>
      </w:r>
    </w:p>
    <w:p w:rsidR="00577A31" w:rsidRPr="00577A31" w:rsidRDefault="00577A31" w:rsidP="00577A31">
      <w:pPr>
        <w:jc w:val="center"/>
        <w:rPr>
          <w:rFonts w:ascii="Arial" w:hAnsi="Arial" w:cs="Arial"/>
          <w:b/>
          <w:sz w:val="22"/>
          <w:szCs w:val="22"/>
        </w:rPr>
      </w:pPr>
    </w:p>
    <w:p w:rsidR="00AB4DDC" w:rsidRPr="007A6429" w:rsidRDefault="00AB4DDC" w:rsidP="00291A0D">
      <w:pPr>
        <w:rPr>
          <w:rFonts w:ascii="Arial" w:hAnsi="Arial" w:cs="Arial"/>
          <w:b/>
          <w:sz w:val="22"/>
          <w:szCs w:val="22"/>
        </w:rPr>
      </w:pPr>
    </w:p>
    <w:p w:rsidR="00B85E67" w:rsidRDefault="002C3E0F" w:rsidP="002C3E0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SENIOR/KEY </w:t>
      </w:r>
      <w:r w:rsidR="00B85E67" w:rsidRPr="002C3E0F">
        <w:rPr>
          <w:rFonts w:ascii="Arial" w:hAnsi="Arial" w:cs="Arial"/>
          <w:b/>
          <w:sz w:val="22"/>
          <w:szCs w:val="22"/>
        </w:rPr>
        <w:t>PERSONNEL</w:t>
      </w:r>
    </w:p>
    <w:p w:rsidR="002C3E0F" w:rsidRPr="00186605" w:rsidRDefault="002C3E0F" w:rsidP="002C3E0F">
      <w:pPr>
        <w:rPr>
          <w:rFonts w:ascii="Arial" w:hAnsi="Arial" w:cs="Arial"/>
          <w:b/>
          <w:sz w:val="18"/>
          <w:szCs w:val="22"/>
        </w:rPr>
      </w:pPr>
    </w:p>
    <w:p w:rsidR="00A62B12" w:rsidRDefault="003A1D5D" w:rsidP="00291A0D">
      <w:pPr>
        <w:rPr>
          <w:rFonts w:ascii="Arial" w:hAnsi="Arial" w:cs="Arial"/>
          <w:sz w:val="22"/>
          <w:szCs w:val="22"/>
        </w:rPr>
      </w:pPr>
      <w:r w:rsidRPr="00A62B12">
        <w:rPr>
          <w:rFonts w:ascii="Arial" w:hAnsi="Arial" w:cs="Arial"/>
          <w:b/>
          <w:sz w:val="22"/>
          <w:szCs w:val="22"/>
          <w:highlight w:val="yellow"/>
          <w:u w:val="single"/>
        </w:rPr>
        <w:t>Name</w:t>
      </w:r>
      <w:r w:rsidRPr="00A62B12">
        <w:rPr>
          <w:rFonts w:ascii="Arial" w:hAnsi="Arial" w:cs="Arial"/>
          <w:b/>
          <w:sz w:val="22"/>
          <w:szCs w:val="22"/>
          <w:u w:val="single"/>
        </w:rPr>
        <w:t>, Ph</w:t>
      </w:r>
      <w:r w:rsidR="00A62B12" w:rsidRPr="00A62B12">
        <w:rPr>
          <w:rFonts w:ascii="Arial" w:hAnsi="Arial" w:cs="Arial"/>
          <w:b/>
          <w:sz w:val="22"/>
          <w:szCs w:val="22"/>
          <w:u w:val="single"/>
        </w:rPr>
        <w:t>.</w:t>
      </w:r>
      <w:r w:rsidRPr="00A62B12">
        <w:rPr>
          <w:rFonts w:ascii="Arial" w:hAnsi="Arial" w:cs="Arial"/>
          <w:b/>
          <w:sz w:val="22"/>
          <w:szCs w:val="22"/>
          <w:u w:val="single"/>
        </w:rPr>
        <w:t>D</w:t>
      </w:r>
      <w:r w:rsidR="00A62B12" w:rsidRPr="00A62B12">
        <w:rPr>
          <w:rFonts w:ascii="Arial" w:hAnsi="Arial" w:cs="Arial"/>
          <w:b/>
          <w:sz w:val="22"/>
          <w:szCs w:val="22"/>
          <w:u w:val="single"/>
        </w:rPr>
        <w:t>.,</w:t>
      </w:r>
      <w:r w:rsidR="00A62B12" w:rsidRPr="00A62B12">
        <w:rPr>
          <w:rFonts w:ascii="Arial" w:hAnsi="Arial" w:cs="Arial"/>
          <w:sz w:val="22"/>
          <w:szCs w:val="22"/>
          <w:u w:val="single"/>
        </w:rPr>
        <w:t xml:space="preserve"> </w:t>
      </w:r>
      <w:r w:rsidR="00B85E67" w:rsidRPr="00A62B12">
        <w:rPr>
          <w:rFonts w:ascii="Arial" w:hAnsi="Arial" w:cs="Arial"/>
          <w:sz w:val="22"/>
          <w:szCs w:val="22"/>
          <w:u w:val="single"/>
        </w:rPr>
        <w:t>Pr</w:t>
      </w:r>
      <w:r w:rsidR="00A62B12" w:rsidRPr="00A62B12">
        <w:rPr>
          <w:rFonts w:ascii="Arial" w:hAnsi="Arial" w:cs="Arial"/>
          <w:sz w:val="22"/>
          <w:szCs w:val="22"/>
          <w:u w:val="single"/>
        </w:rPr>
        <w:t>incipal Investigator</w:t>
      </w:r>
      <w:r w:rsidRPr="007A6429">
        <w:rPr>
          <w:rFonts w:ascii="Arial" w:hAnsi="Arial" w:cs="Arial"/>
          <w:sz w:val="22"/>
          <w:szCs w:val="22"/>
        </w:rPr>
        <w:t xml:space="preserve"> </w:t>
      </w:r>
      <w:r w:rsidR="00A62B12">
        <w:rPr>
          <w:rFonts w:ascii="Arial" w:hAnsi="Arial" w:cs="Arial"/>
          <w:sz w:val="22"/>
          <w:szCs w:val="22"/>
        </w:rPr>
        <w:t xml:space="preserve">(effort - </w:t>
      </w:r>
      <w:r w:rsidRPr="00D714DB">
        <w:rPr>
          <w:rFonts w:ascii="Arial" w:hAnsi="Arial" w:cs="Arial"/>
          <w:sz w:val="22"/>
          <w:szCs w:val="22"/>
          <w:highlight w:val="yellow"/>
        </w:rPr>
        <w:t>1.0</w:t>
      </w:r>
      <w:r w:rsidRPr="007A6429">
        <w:rPr>
          <w:rFonts w:ascii="Arial" w:hAnsi="Arial" w:cs="Arial"/>
          <w:sz w:val="22"/>
          <w:szCs w:val="22"/>
        </w:rPr>
        <w:t xml:space="preserve"> </w:t>
      </w:r>
      <w:r w:rsidR="00005BCD">
        <w:rPr>
          <w:rFonts w:ascii="Arial" w:hAnsi="Arial" w:cs="Arial"/>
          <w:sz w:val="22"/>
          <w:szCs w:val="22"/>
        </w:rPr>
        <w:t>S</w:t>
      </w:r>
      <w:r w:rsidRPr="007A6429">
        <w:rPr>
          <w:rFonts w:ascii="Arial" w:hAnsi="Arial" w:cs="Arial"/>
          <w:sz w:val="22"/>
          <w:szCs w:val="22"/>
        </w:rPr>
        <w:t xml:space="preserve">ummer </w:t>
      </w:r>
      <w:r w:rsidR="00005BCD">
        <w:rPr>
          <w:rFonts w:ascii="Arial" w:hAnsi="Arial" w:cs="Arial"/>
          <w:sz w:val="22"/>
          <w:szCs w:val="22"/>
        </w:rPr>
        <w:t>M</w:t>
      </w:r>
      <w:r w:rsidRPr="007A6429">
        <w:rPr>
          <w:rFonts w:ascii="Arial" w:hAnsi="Arial" w:cs="Arial"/>
          <w:sz w:val="22"/>
          <w:szCs w:val="22"/>
        </w:rPr>
        <w:t>onths</w:t>
      </w:r>
      <w:r w:rsidR="00A62B12">
        <w:rPr>
          <w:rFonts w:ascii="Arial" w:hAnsi="Arial" w:cs="Arial"/>
          <w:sz w:val="22"/>
          <w:szCs w:val="22"/>
        </w:rPr>
        <w:t xml:space="preserve"> </w:t>
      </w:r>
      <w:r w:rsidR="00A62B12" w:rsidRPr="002D0063">
        <w:rPr>
          <w:rFonts w:ascii="Arial" w:hAnsi="Arial" w:cs="Arial"/>
          <w:sz w:val="22"/>
          <w:szCs w:val="22"/>
          <w:highlight w:val="yellow"/>
        </w:rPr>
        <w:t>per year</w:t>
      </w:r>
      <w:r w:rsidR="00B85E67" w:rsidRPr="007A6429">
        <w:rPr>
          <w:rFonts w:ascii="Arial" w:hAnsi="Arial" w:cs="Arial"/>
          <w:sz w:val="22"/>
          <w:szCs w:val="22"/>
        </w:rPr>
        <w:t>)</w:t>
      </w:r>
      <w:r w:rsidR="002D0063">
        <w:rPr>
          <w:rFonts w:ascii="Arial" w:hAnsi="Arial" w:cs="Arial"/>
          <w:sz w:val="22"/>
          <w:szCs w:val="22"/>
        </w:rPr>
        <w:t>.</w:t>
      </w:r>
      <w:r w:rsidR="00B85E67" w:rsidRPr="007A6429">
        <w:rPr>
          <w:rFonts w:ascii="Arial" w:hAnsi="Arial" w:cs="Arial"/>
          <w:sz w:val="22"/>
          <w:szCs w:val="22"/>
        </w:rPr>
        <w:t xml:space="preserve">  </w:t>
      </w:r>
      <w:r w:rsidRPr="007A6429">
        <w:rPr>
          <w:rFonts w:ascii="Arial" w:hAnsi="Arial" w:cs="Arial"/>
          <w:sz w:val="22"/>
          <w:szCs w:val="22"/>
        </w:rPr>
        <w:t xml:space="preserve">Dr. </w:t>
      </w:r>
      <w:r w:rsidRPr="00D714DB">
        <w:rPr>
          <w:rFonts w:ascii="Arial" w:hAnsi="Arial" w:cs="Arial"/>
          <w:sz w:val="22"/>
          <w:szCs w:val="22"/>
          <w:highlight w:val="yellow"/>
        </w:rPr>
        <w:t>xxxxxx</w:t>
      </w:r>
      <w:r w:rsidR="00B85E67" w:rsidRPr="007A6429">
        <w:rPr>
          <w:rFonts w:ascii="Arial" w:hAnsi="Arial" w:cs="Arial"/>
          <w:sz w:val="22"/>
          <w:szCs w:val="22"/>
        </w:rPr>
        <w:t xml:space="preserve"> will</w:t>
      </w:r>
      <w:r w:rsidR="00A62B12">
        <w:rPr>
          <w:rFonts w:ascii="Arial" w:hAnsi="Arial" w:cs="Arial"/>
          <w:sz w:val="22"/>
          <w:szCs w:val="22"/>
        </w:rPr>
        <w:t xml:space="preserve"> be responsible for the overall coordination and supervision of all aspects of the study.</w:t>
      </w:r>
      <w:r w:rsidR="00B85E67" w:rsidRPr="007A6429">
        <w:rPr>
          <w:rFonts w:ascii="Arial" w:hAnsi="Arial" w:cs="Arial"/>
          <w:sz w:val="22"/>
          <w:szCs w:val="22"/>
        </w:rPr>
        <w:t xml:space="preserve"> </w:t>
      </w:r>
      <w:r w:rsidR="00A62B12">
        <w:rPr>
          <w:rFonts w:ascii="Arial" w:hAnsi="Arial" w:cs="Arial"/>
          <w:sz w:val="22"/>
          <w:szCs w:val="22"/>
        </w:rPr>
        <w:t xml:space="preserve">This includes hiring, training, and supervising staff/students; study design; </w:t>
      </w:r>
      <w:r w:rsidR="00A62B12" w:rsidRPr="00A62B12">
        <w:rPr>
          <w:rFonts w:ascii="Arial" w:hAnsi="Arial" w:cs="Arial"/>
          <w:sz w:val="22"/>
          <w:szCs w:val="22"/>
          <w:highlight w:val="yellow"/>
        </w:rPr>
        <w:t>recruiting study participants</w:t>
      </w:r>
      <w:r w:rsidR="00A62B12">
        <w:rPr>
          <w:rFonts w:ascii="Arial" w:hAnsi="Arial" w:cs="Arial"/>
          <w:sz w:val="22"/>
          <w:szCs w:val="22"/>
        </w:rPr>
        <w:t xml:space="preserve">; scheduling and staff assignments; and data management.  In addition, </w:t>
      </w:r>
      <w:r w:rsidR="00A62B12" w:rsidRPr="00A62B12">
        <w:rPr>
          <w:rFonts w:ascii="Arial" w:hAnsi="Arial" w:cs="Arial"/>
          <w:sz w:val="22"/>
          <w:szCs w:val="22"/>
          <w:highlight w:val="yellow"/>
        </w:rPr>
        <w:t>she/he</w:t>
      </w:r>
      <w:r w:rsidR="00A62B12">
        <w:rPr>
          <w:rFonts w:ascii="Arial" w:hAnsi="Arial" w:cs="Arial"/>
          <w:sz w:val="22"/>
          <w:szCs w:val="22"/>
        </w:rPr>
        <w:t xml:space="preserve"> will conduct the orientation sessions, assist with statistical analyses, and be responsible for reporting the study’s findings. </w:t>
      </w:r>
    </w:p>
    <w:p w:rsidR="0060382F" w:rsidRPr="007A6429" w:rsidRDefault="0060382F" w:rsidP="00291A0D">
      <w:pPr>
        <w:rPr>
          <w:rFonts w:ascii="Arial" w:hAnsi="Arial" w:cs="Arial"/>
          <w:sz w:val="22"/>
          <w:szCs w:val="22"/>
        </w:rPr>
      </w:pPr>
    </w:p>
    <w:p w:rsidR="00D714DB" w:rsidRPr="007A6429" w:rsidRDefault="00D714DB" w:rsidP="00D714DB">
      <w:pPr>
        <w:rPr>
          <w:rFonts w:ascii="Arial" w:hAnsi="Arial" w:cs="Arial"/>
          <w:sz w:val="22"/>
          <w:szCs w:val="22"/>
        </w:rPr>
      </w:pPr>
      <w:r w:rsidRPr="002A6780">
        <w:rPr>
          <w:rFonts w:ascii="Arial" w:hAnsi="Arial" w:cs="Arial"/>
          <w:b/>
          <w:sz w:val="22"/>
          <w:szCs w:val="22"/>
          <w:highlight w:val="yellow"/>
          <w:u w:val="single"/>
        </w:rPr>
        <w:t>Name</w:t>
      </w:r>
      <w:r w:rsidRPr="002A6780">
        <w:rPr>
          <w:rFonts w:ascii="Arial" w:hAnsi="Arial" w:cs="Arial"/>
          <w:b/>
          <w:sz w:val="22"/>
          <w:szCs w:val="22"/>
          <w:u w:val="single"/>
        </w:rPr>
        <w:t>, Ph</w:t>
      </w:r>
      <w:r w:rsidR="002A6780">
        <w:rPr>
          <w:rFonts w:ascii="Arial" w:hAnsi="Arial" w:cs="Arial"/>
          <w:b/>
          <w:sz w:val="22"/>
          <w:szCs w:val="22"/>
          <w:u w:val="single"/>
        </w:rPr>
        <w:t>.</w:t>
      </w:r>
      <w:r w:rsidRPr="002A6780">
        <w:rPr>
          <w:rFonts w:ascii="Arial" w:hAnsi="Arial" w:cs="Arial"/>
          <w:b/>
          <w:sz w:val="22"/>
          <w:szCs w:val="22"/>
          <w:u w:val="single"/>
        </w:rPr>
        <w:t>D</w:t>
      </w:r>
      <w:r w:rsidR="002A6780">
        <w:rPr>
          <w:rFonts w:ascii="Arial" w:hAnsi="Arial" w:cs="Arial"/>
          <w:b/>
          <w:sz w:val="22"/>
          <w:szCs w:val="22"/>
          <w:u w:val="single"/>
        </w:rPr>
        <w:t>.</w:t>
      </w:r>
      <w:r w:rsidR="002A6780">
        <w:rPr>
          <w:rFonts w:ascii="Arial" w:hAnsi="Arial" w:cs="Arial"/>
          <w:sz w:val="22"/>
          <w:szCs w:val="22"/>
          <w:u w:val="single"/>
        </w:rPr>
        <w:t xml:space="preserve">, </w:t>
      </w:r>
      <w:r w:rsidR="00CF63AC">
        <w:rPr>
          <w:rFonts w:ascii="Arial" w:hAnsi="Arial" w:cs="Arial"/>
          <w:sz w:val="22"/>
          <w:szCs w:val="22"/>
          <w:u w:val="single"/>
        </w:rPr>
        <w:t>Co-</w:t>
      </w:r>
      <w:r w:rsidRPr="002A6780">
        <w:rPr>
          <w:rFonts w:ascii="Arial" w:hAnsi="Arial" w:cs="Arial"/>
          <w:sz w:val="22"/>
          <w:szCs w:val="22"/>
          <w:u w:val="single"/>
        </w:rPr>
        <w:t>Investigator</w:t>
      </w:r>
      <w:r w:rsidRPr="007A6429">
        <w:rPr>
          <w:rFonts w:ascii="Arial" w:hAnsi="Arial" w:cs="Arial"/>
          <w:sz w:val="22"/>
          <w:szCs w:val="22"/>
        </w:rPr>
        <w:t xml:space="preserve"> </w:t>
      </w:r>
      <w:r w:rsidR="002A6780">
        <w:rPr>
          <w:rFonts w:ascii="Arial" w:hAnsi="Arial" w:cs="Arial"/>
          <w:sz w:val="22"/>
          <w:szCs w:val="22"/>
        </w:rPr>
        <w:t xml:space="preserve">(effort = </w:t>
      </w:r>
      <w:r w:rsidRPr="00D714DB">
        <w:rPr>
          <w:rFonts w:ascii="Arial" w:hAnsi="Arial" w:cs="Arial"/>
          <w:sz w:val="22"/>
          <w:szCs w:val="22"/>
          <w:highlight w:val="yellow"/>
        </w:rPr>
        <w:t>1.0</w:t>
      </w:r>
      <w:r w:rsidRPr="007A6429">
        <w:rPr>
          <w:rFonts w:ascii="Arial" w:hAnsi="Arial" w:cs="Arial"/>
          <w:sz w:val="22"/>
          <w:szCs w:val="22"/>
        </w:rPr>
        <w:t xml:space="preserve"> </w:t>
      </w:r>
      <w:r w:rsidR="00005BCD">
        <w:rPr>
          <w:rFonts w:ascii="Arial" w:hAnsi="Arial" w:cs="Arial"/>
          <w:sz w:val="22"/>
          <w:szCs w:val="22"/>
        </w:rPr>
        <w:t>S</w:t>
      </w:r>
      <w:r w:rsidRPr="007A6429">
        <w:rPr>
          <w:rFonts w:ascii="Arial" w:hAnsi="Arial" w:cs="Arial"/>
          <w:sz w:val="22"/>
          <w:szCs w:val="22"/>
        </w:rPr>
        <w:t xml:space="preserve">ummer </w:t>
      </w:r>
      <w:r w:rsidR="00005BCD">
        <w:rPr>
          <w:rFonts w:ascii="Arial" w:hAnsi="Arial" w:cs="Arial"/>
          <w:sz w:val="22"/>
          <w:szCs w:val="22"/>
        </w:rPr>
        <w:t>M</w:t>
      </w:r>
      <w:r w:rsidRPr="007A6429">
        <w:rPr>
          <w:rFonts w:ascii="Arial" w:hAnsi="Arial" w:cs="Arial"/>
          <w:sz w:val="22"/>
          <w:szCs w:val="22"/>
        </w:rPr>
        <w:t>onths</w:t>
      </w:r>
      <w:r w:rsidR="00B928A1">
        <w:rPr>
          <w:rFonts w:ascii="Arial" w:hAnsi="Arial" w:cs="Arial"/>
          <w:sz w:val="22"/>
          <w:szCs w:val="22"/>
        </w:rPr>
        <w:t xml:space="preserve"> </w:t>
      </w:r>
      <w:r w:rsidR="00B928A1" w:rsidRPr="002D0063">
        <w:rPr>
          <w:rFonts w:ascii="Arial" w:hAnsi="Arial" w:cs="Arial"/>
          <w:sz w:val="22"/>
          <w:szCs w:val="22"/>
          <w:highlight w:val="yellow"/>
        </w:rPr>
        <w:t>per year</w:t>
      </w:r>
      <w:r w:rsidR="002D0063">
        <w:rPr>
          <w:rFonts w:ascii="Arial" w:hAnsi="Arial" w:cs="Arial"/>
          <w:sz w:val="22"/>
          <w:szCs w:val="22"/>
        </w:rPr>
        <w:t xml:space="preserve">).  </w:t>
      </w:r>
      <w:r w:rsidRPr="007A6429">
        <w:rPr>
          <w:rFonts w:ascii="Arial" w:hAnsi="Arial" w:cs="Arial"/>
          <w:sz w:val="22"/>
          <w:szCs w:val="22"/>
        </w:rPr>
        <w:t xml:space="preserve">Dr. </w:t>
      </w:r>
      <w:r w:rsidRPr="00D714DB">
        <w:rPr>
          <w:rFonts w:ascii="Arial" w:hAnsi="Arial" w:cs="Arial"/>
          <w:sz w:val="22"/>
          <w:szCs w:val="22"/>
          <w:highlight w:val="yellow"/>
        </w:rPr>
        <w:t>xxxxxx</w:t>
      </w:r>
      <w:r w:rsidRPr="007A6429">
        <w:rPr>
          <w:rFonts w:ascii="Arial" w:hAnsi="Arial" w:cs="Arial"/>
          <w:sz w:val="22"/>
          <w:szCs w:val="22"/>
        </w:rPr>
        <w:t xml:space="preserve"> will</w:t>
      </w:r>
      <w:r w:rsidRPr="00D714DB">
        <w:rPr>
          <w:rFonts w:ascii="Arial" w:hAnsi="Arial" w:cs="Arial"/>
          <w:sz w:val="22"/>
          <w:szCs w:val="22"/>
          <w:highlight w:val="yellow"/>
        </w:rPr>
        <w:t>….</w:t>
      </w:r>
      <w:r w:rsidRPr="007A6429">
        <w:rPr>
          <w:rFonts w:ascii="Arial" w:hAnsi="Arial" w:cs="Arial"/>
          <w:sz w:val="22"/>
          <w:szCs w:val="22"/>
        </w:rPr>
        <w:t xml:space="preserve"> </w:t>
      </w:r>
    </w:p>
    <w:p w:rsidR="00B51B2D" w:rsidRDefault="00B51B2D" w:rsidP="00291A0D">
      <w:pPr>
        <w:rPr>
          <w:rFonts w:ascii="Arial" w:hAnsi="Arial" w:cs="Arial"/>
          <w:b/>
          <w:sz w:val="22"/>
          <w:szCs w:val="22"/>
        </w:rPr>
      </w:pPr>
    </w:p>
    <w:p w:rsidR="00C169E9" w:rsidRDefault="00C169E9" w:rsidP="00291A0D">
      <w:pPr>
        <w:rPr>
          <w:rFonts w:ascii="Arial" w:hAnsi="Arial" w:cs="Arial"/>
          <w:b/>
          <w:sz w:val="22"/>
          <w:szCs w:val="22"/>
        </w:rPr>
      </w:pPr>
    </w:p>
    <w:p w:rsidR="00B51B2D" w:rsidRDefault="00B51B2D" w:rsidP="00B51B2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</w:t>
      </w:r>
      <w:r w:rsidRPr="002C3E0F">
        <w:rPr>
          <w:rFonts w:ascii="Arial" w:hAnsi="Arial" w:cs="Arial"/>
          <w:b/>
          <w:sz w:val="22"/>
          <w:szCs w:val="22"/>
        </w:rPr>
        <w:t>PERSONNEL</w:t>
      </w:r>
    </w:p>
    <w:p w:rsidR="00B51B2D" w:rsidRPr="00186605" w:rsidRDefault="00B51B2D" w:rsidP="00291A0D">
      <w:pPr>
        <w:rPr>
          <w:rFonts w:ascii="Arial" w:hAnsi="Arial" w:cs="Arial"/>
          <w:b/>
          <w:sz w:val="18"/>
          <w:szCs w:val="22"/>
        </w:rPr>
      </w:pPr>
    </w:p>
    <w:p w:rsidR="00DC6ACA" w:rsidRPr="007A6429" w:rsidRDefault="00005BCD" w:rsidP="00291A0D">
      <w:pPr>
        <w:rPr>
          <w:rFonts w:ascii="Arial" w:hAnsi="Arial" w:cs="Arial"/>
          <w:sz w:val="22"/>
          <w:szCs w:val="22"/>
        </w:rPr>
      </w:pPr>
      <w:r w:rsidRPr="00005BCD">
        <w:rPr>
          <w:rFonts w:ascii="Arial" w:hAnsi="Arial" w:cs="Arial"/>
          <w:b/>
          <w:sz w:val="22"/>
          <w:szCs w:val="22"/>
          <w:highlight w:val="yellow"/>
          <w:u w:val="single"/>
        </w:rPr>
        <w:t>TBN</w:t>
      </w:r>
      <w:r w:rsidR="00B52427" w:rsidRPr="00005BCD">
        <w:rPr>
          <w:rFonts w:ascii="Arial" w:hAnsi="Arial" w:cs="Arial"/>
          <w:b/>
          <w:sz w:val="22"/>
          <w:szCs w:val="22"/>
          <w:u w:val="single"/>
        </w:rPr>
        <w:t>, Ph</w:t>
      </w:r>
      <w:r w:rsidRPr="00005BCD">
        <w:rPr>
          <w:rFonts w:ascii="Arial" w:hAnsi="Arial" w:cs="Arial"/>
          <w:b/>
          <w:sz w:val="22"/>
          <w:szCs w:val="22"/>
          <w:u w:val="single"/>
        </w:rPr>
        <w:t>.</w:t>
      </w:r>
      <w:r w:rsidR="00B52427" w:rsidRPr="00005BCD">
        <w:rPr>
          <w:rFonts w:ascii="Arial" w:hAnsi="Arial" w:cs="Arial"/>
          <w:b/>
          <w:sz w:val="22"/>
          <w:szCs w:val="22"/>
          <w:u w:val="single"/>
        </w:rPr>
        <w:t>D</w:t>
      </w:r>
      <w:r w:rsidRPr="00005BCD">
        <w:rPr>
          <w:rFonts w:ascii="Arial" w:hAnsi="Arial" w:cs="Arial"/>
          <w:b/>
          <w:sz w:val="22"/>
          <w:szCs w:val="22"/>
          <w:u w:val="single"/>
        </w:rPr>
        <w:t>.,</w:t>
      </w:r>
      <w:r w:rsidRPr="00005BCD">
        <w:rPr>
          <w:rFonts w:ascii="Arial" w:hAnsi="Arial" w:cs="Arial"/>
          <w:sz w:val="22"/>
          <w:szCs w:val="22"/>
          <w:u w:val="single"/>
        </w:rPr>
        <w:t xml:space="preserve"> Postdoctoral Scholar</w:t>
      </w:r>
      <w:r>
        <w:rPr>
          <w:rFonts w:ascii="Arial" w:hAnsi="Arial" w:cs="Arial"/>
          <w:sz w:val="22"/>
          <w:szCs w:val="22"/>
        </w:rPr>
        <w:t xml:space="preserve"> (effort = </w:t>
      </w:r>
      <w:r w:rsidR="003A1D5D" w:rsidRPr="00E660B0">
        <w:rPr>
          <w:rFonts w:ascii="Arial" w:hAnsi="Arial" w:cs="Arial"/>
          <w:sz w:val="22"/>
          <w:szCs w:val="22"/>
          <w:highlight w:val="yellow"/>
        </w:rPr>
        <w:t>12.0</w:t>
      </w:r>
      <w:r w:rsidR="003A1D5D" w:rsidRPr="007A6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A1D5D" w:rsidRPr="007A6429">
        <w:rPr>
          <w:rFonts w:ascii="Arial" w:hAnsi="Arial" w:cs="Arial"/>
          <w:sz w:val="22"/>
          <w:szCs w:val="22"/>
        </w:rPr>
        <w:t xml:space="preserve">alendar </w:t>
      </w:r>
      <w:r>
        <w:rPr>
          <w:rFonts w:ascii="Arial" w:hAnsi="Arial" w:cs="Arial"/>
          <w:sz w:val="22"/>
          <w:szCs w:val="22"/>
        </w:rPr>
        <w:t>M</w:t>
      </w:r>
      <w:r w:rsidR="003A1D5D" w:rsidRPr="007A6429">
        <w:rPr>
          <w:rFonts w:ascii="Arial" w:hAnsi="Arial" w:cs="Arial"/>
          <w:sz w:val="22"/>
          <w:szCs w:val="22"/>
        </w:rPr>
        <w:t>onths</w:t>
      </w:r>
      <w:r>
        <w:rPr>
          <w:rFonts w:ascii="Arial" w:hAnsi="Arial" w:cs="Arial"/>
          <w:sz w:val="22"/>
          <w:szCs w:val="22"/>
        </w:rPr>
        <w:t xml:space="preserve"> </w:t>
      </w:r>
      <w:r w:rsidRPr="002D0063">
        <w:rPr>
          <w:rFonts w:ascii="Arial" w:hAnsi="Arial" w:cs="Arial"/>
          <w:sz w:val="22"/>
          <w:szCs w:val="22"/>
          <w:highlight w:val="yellow"/>
        </w:rPr>
        <w:t>per year</w:t>
      </w:r>
      <w:r w:rsidR="00DC6ACA" w:rsidRPr="007A6429">
        <w:rPr>
          <w:rFonts w:ascii="Arial" w:hAnsi="Arial" w:cs="Arial"/>
          <w:sz w:val="22"/>
          <w:szCs w:val="22"/>
        </w:rPr>
        <w:t>)</w:t>
      </w:r>
      <w:r w:rsidR="002D0063">
        <w:rPr>
          <w:rFonts w:ascii="Arial" w:hAnsi="Arial" w:cs="Arial"/>
          <w:sz w:val="22"/>
          <w:szCs w:val="22"/>
        </w:rPr>
        <w:t xml:space="preserve">. </w:t>
      </w:r>
      <w:r w:rsidR="00DC6ACA" w:rsidRPr="007A6429">
        <w:rPr>
          <w:rFonts w:ascii="Arial" w:hAnsi="Arial" w:cs="Arial"/>
          <w:sz w:val="22"/>
          <w:szCs w:val="22"/>
        </w:rPr>
        <w:t xml:space="preserve"> </w:t>
      </w:r>
      <w:r w:rsidR="003C73C7">
        <w:rPr>
          <w:rFonts w:ascii="Arial" w:hAnsi="Arial" w:cs="Arial"/>
          <w:sz w:val="22"/>
          <w:szCs w:val="22"/>
        </w:rPr>
        <w:t xml:space="preserve">This person </w:t>
      </w:r>
      <w:r w:rsidR="006B3085" w:rsidRPr="007A6429">
        <w:rPr>
          <w:rFonts w:ascii="Arial" w:hAnsi="Arial" w:cs="Arial"/>
          <w:sz w:val="22"/>
          <w:szCs w:val="22"/>
        </w:rPr>
        <w:t xml:space="preserve">will be responsible for the execution of lab experiments.  Additionally, the </w:t>
      </w:r>
      <w:r w:rsidR="003A1D5D" w:rsidRPr="007A6429">
        <w:rPr>
          <w:rFonts w:ascii="Arial" w:hAnsi="Arial" w:cs="Arial"/>
          <w:sz w:val="22"/>
          <w:szCs w:val="22"/>
        </w:rPr>
        <w:t>Postdoc will be responsible for</w:t>
      </w:r>
      <w:r w:rsidR="003A1D5D" w:rsidRPr="00E660B0">
        <w:rPr>
          <w:rFonts w:ascii="Arial" w:hAnsi="Arial" w:cs="Arial"/>
          <w:sz w:val="22"/>
          <w:szCs w:val="22"/>
          <w:highlight w:val="yellow"/>
        </w:rPr>
        <w:t>…</w:t>
      </w:r>
    </w:p>
    <w:p w:rsidR="00DC6ACA" w:rsidRPr="007A6429" w:rsidRDefault="00DC6ACA" w:rsidP="00291A0D">
      <w:pPr>
        <w:rPr>
          <w:rFonts w:ascii="Arial" w:hAnsi="Arial" w:cs="Arial"/>
          <w:sz w:val="22"/>
          <w:szCs w:val="22"/>
        </w:rPr>
      </w:pPr>
    </w:p>
    <w:p w:rsidR="003A1D5D" w:rsidRPr="007A6429" w:rsidRDefault="00E660B0" w:rsidP="002D00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0063">
        <w:rPr>
          <w:rFonts w:ascii="Arial" w:hAnsi="Arial" w:cs="Arial"/>
          <w:b/>
          <w:sz w:val="22"/>
          <w:szCs w:val="22"/>
          <w:highlight w:val="yellow"/>
          <w:u w:val="single"/>
        </w:rPr>
        <w:t>TBN</w:t>
      </w:r>
      <w:r w:rsidR="00B52427" w:rsidRPr="002D0063">
        <w:rPr>
          <w:rFonts w:ascii="Arial" w:hAnsi="Arial" w:cs="Arial"/>
          <w:b/>
          <w:sz w:val="22"/>
          <w:szCs w:val="22"/>
          <w:u w:val="single"/>
        </w:rPr>
        <w:t>, M</w:t>
      </w:r>
      <w:r w:rsidR="002D0063" w:rsidRPr="002D0063">
        <w:rPr>
          <w:rFonts w:ascii="Arial" w:hAnsi="Arial" w:cs="Arial"/>
          <w:b/>
          <w:sz w:val="22"/>
          <w:szCs w:val="22"/>
          <w:u w:val="single"/>
        </w:rPr>
        <w:t>.</w:t>
      </w:r>
      <w:r w:rsidR="00B52427" w:rsidRPr="002D0063">
        <w:rPr>
          <w:rFonts w:ascii="Arial" w:hAnsi="Arial" w:cs="Arial"/>
          <w:b/>
          <w:sz w:val="22"/>
          <w:szCs w:val="22"/>
          <w:u w:val="single"/>
        </w:rPr>
        <w:t>S</w:t>
      </w:r>
      <w:r w:rsidR="002D0063" w:rsidRPr="002D0063">
        <w:rPr>
          <w:rFonts w:ascii="Arial" w:hAnsi="Arial" w:cs="Arial"/>
          <w:b/>
          <w:sz w:val="22"/>
          <w:szCs w:val="22"/>
          <w:u w:val="single"/>
        </w:rPr>
        <w:t>.</w:t>
      </w:r>
      <w:r w:rsidR="002D0063" w:rsidRPr="002D0063">
        <w:rPr>
          <w:rFonts w:ascii="Arial" w:hAnsi="Arial" w:cs="Arial"/>
          <w:sz w:val="22"/>
          <w:szCs w:val="22"/>
          <w:u w:val="single"/>
        </w:rPr>
        <w:t>, Graduate Student Researcher</w:t>
      </w:r>
      <w:r w:rsidR="00FA40A4" w:rsidRPr="00FA40A4">
        <w:rPr>
          <w:rFonts w:ascii="Arial" w:hAnsi="Arial" w:cs="Arial"/>
          <w:sz w:val="22"/>
          <w:szCs w:val="22"/>
          <w:highlight w:val="yellow"/>
          <w:u w:val="single"/>
        </w:rPr>
        <w:t>(s)</w:t>
      </w:r>
      <w:r w:rsidR="003A1D5D" w:rsidRPr="007A6429">
        <w:rPr>
          <w:rFonts w:ascii="Arial" w:hAnsi="Arial" w:cs="Arial"/>
          <w:sz w:val="22"/>
          <w:szCs w:val="22"/>
        </w:rPr>
        <w:t xml:space="preserve"> </w:t>
      </w:r>
      <w:r w:rsidR="002D0063">
        <w:rPr>
          <w:rFonts w:ascii="Arial" w:hAnsi="Arial" w:cs="Arial"/>
          <w:sz w:val="22"/>
          <w:szCs w:val="22"/>
        </w:rPr>
        <w:t xml:space="preserve">(effort = </w:t>
      </w:r>
      <w:r w:rsidR="003A1D5D" w:rsidRPr="00E660B0">
        <w:rPr>
          <w:rFonts w:ascii="Arial" w:hAnsi="Arial" w:cs="Arial"/>
          <w:sz w:val="22"/>
          <w:szCs w:val="22"/>
          <w:highlight w:val="yellow"/>
        </w:rPr>
        <w:t>4.41</w:t>
      </w:r>
      <w:r w:rsidR="003A1D5D" w:rsidRPr="007A6429">
        <w:rPr>
          <w:rFonts w:ascii="Arial" w:hAnsi="Arial" w:cs="Arial"/>
          <w:sz w:val="22"/>
          <w:szCs w:val="22"/>
        </w:rPr>
        <w:t xml:space="preserve"> </w:t>
      </w:r>
      <w:r w:rsidR="00005BCD">
        <w:rPr>
          <w:rFonts w:ascii="Arial" w:hAnsi="Arial" w:cs="Arial"/>
          <w:sz w:val="22"/>
          <w:szCs w:val="22"/>
        </w:rPr>
        <w:t>A</w:t>
      </w:r>
      <w:r w:rsidR="003A1D5D" w:rsidRPr="007A6429">
        <w:rPr>
          <w:rFonts w:ascii="Arial" w:hAnsi="Arial" w:cs="Arial"/>
          <w:sz w:val="22"/>
          <w:szCs w:val="22"/>
        </w:rPr>
        <w:t xml:space="preserve">cademic </w:t>
      </w:r>
      <w:r w:rsidR="00005BCD">
        <w:rPr>
          <w:rFonts w:ascii="Arial" w:hAnsi="Arial" w:cs="Arial"/>
          <w:sz w:val="22"/>
          <w:szCs w:val="22"/>
        </w:rPr>
        <w:t>M</w:t>
      </w:r>
      <w:r w:rsidR="003A1D5D" w:rsidRPr="007A6429">
        <w:rPr>
          <w:rFonts w:ascii="Arial" w:hAnsi="Arial" w:cs="Arial"/>
          <w:sz w:val="22"/>
          <w:szCs w:val="22"/>
        </w:rPr>
        <w:t xml:space="preserve">onths, </w:t>
      </w:r>
      <w:r w:rsidR="003A1D5D" w:rsidRPr="00E660B0">
        <w:rPr>
          <w:rFonts w:ascii="Arial" w:hAnsi="Arial" w:cs="Arial"/>
          <w:sz w:val="22"/>
          <w:szCs w:val="22"/>
          <w:highlight w:val="yellow"/>
        </w:rPr>
        <w:t>1.47</w:t>
      </w:r>
      <w:r w:rsidR="003A1D5D" w:rsidRPr="007A6429">
        <w:rPr>
          <w:rFonts w:ascii="Arial" w:hAnsi="Arial" w:cs="Arial"/>
          <w:sz w:val="22"/>
          <w:szCs w:val="22"/>
        </w:rPr>
        <w:t xml:space="preserve"> </w:t>
      </w:r>
      <w:r w:rsidR="00005BCD">
        <w:rPr>
          <w:rFonts w:ascii="Arial" w:hAnsi="Arial" w:cs="Arial"/>
          <w:sz w:val="22"/>
          <w:szCs w:val="22"/>
        </w:rPr>
        <w:t>S</w:t>
      </w:r>
      <w:r w:rsidR="003A1D5D" w:rsidRPr="007A6429">
        <w:rPr>
          <w:rFonts w:ascii="Arial" w:hAnsi="Arial" w:cs="Arial"/>
          <w:sz w:val="22"/>
          <w:szCs w:val="22"/>
        </w:rPr>
        <w:t xml:space="preserve">ummer </w:t>
      </w:r>
      <w:r w:rsidR="00005BCD">
        <w:rPr>
          <w:rFonts w:ascii="Arial" w:hAnsi="Arial" w:cs="Arial"/>
          <w:sz w:val="22"/>
          <w:szCs w:val="22"/>
        </w:rPr>
        <w:t>M</w:t>
      </w:r>
      <w:r w:rsidR="003A1D5D" w:rsidRPr="007A6429">
        <w:rPr>
          <w:rFonts w:ascii="Arial" w:hAnsi="Arial" w:cs="Arial"/>
          <w:sz w:val="22"/>
          <w:szCs w:val="22"/>
        </w:rPr>
        <w:t>onths</w:t>
      </w:r>
      <w:r w:rsidR="00FA40A4">
        <w:rPr>
          <w:rFonts w:ascii="Arial" w:hAnsi="Arial" w:cs="Arial"/>
          <w:sz w:val="22"/>
          <w:szCs w:val="22"/>
        </w:rPr>
        <w:t>,</w:t>
      </w:r>
      <w:r w:rsidR="002D0063">
        <w:rPr>
          <w:rFonts w:ascii="Arial" w:hAnsi="Arial" w:cs="Arial"/>
          <w:sz w:val="22"/>
          <w:szCs w:val="22"/>
        </w:rPr>
        <w:t xml:space="preserve"> in Years </w:t>
      </w:r>
      <w:r w:rsidR="002D0063" w:rsidRPr="002D0063">
        <w:rPr>
          <w:rFonts w:ascii="Arial" w:hAnsi="Arial" w:cs="Arial"/>
          <w:sz w:val="22"/>
          <w:szCs w:val="22"/>
          <w:highlight w:val="yellow"/>
        </w:rPr>
        <w:t>1-3</w:t>
      </w:r>
      <w:r w:rsidR="00DC6ACA" w:rsidRPr="007A6429">
        <w:rPr>
          <w:rFonts w:ascii="Arial" w:hAnsi="Arial" w:cs="Arial"/>
          <w:sz w:val="22"/>
          <w:szCs w:val="22"/>
        </w:rPr>
        <w:t>)</w:t>
      </w:r>
      <w:r w:rsidR="002D0063">
        <w:rPr>
          <w:rFonts w:ascii="Arial" w:hAnsi="Arial" w:cs="Arial"/>
          <w:sz w:val="22"/>
          <w:szCs w:val="22"/>
        </w:rPr>
        <w:t>.</w:t>
      </w:r>
      <w:r w:rsidR="003A1D5D" w:rsidRPr="007A6429">
        <w:rPr>
          <w:rFonts w:ascii="Arial" w:hAnsi="Arial" w:cs="Arial"/>
          <w:sz w:val="22"/>
          <w:szCs w:val="22"/>
        </w:rPr>
        <w:t xml:space="preserve">  Under the direction of the PI, t</w:t>
      </w:r>
      <w:r w:rsidR="00B23FA2">
        <w:rPr>
          <w:rFonts w:ascii="Arial" w:hAnsi="Arial" w:cs="Arial"/>
          <w:sz w:val="22"/>
          <w:szCs w:val="22"/>
        </w:rPr>
        <w:t>h</w:t>
      </w:r>
      <w:r w:rsidR="00FA40A4">
        <w:rPr>
          <w:rFonts w:ascii="Arial" w:hAnsi="Arial" w:cs="Arial"/>
          <w:sz w:val="22"/>
          <w:szCs w:val="22"/>
        </w:rPr>
        <w:t>e</w:t>
      </w:r>
      <w:r w:rsidR="00B23FA2">
        <w:rPr>
          <w:rFonts w:ascii="Arial" w:hAnsi="Arial" w:cs="Arial"/>
          <w:sz w:val="22"/>
          <w:szCs w:val="22"/>
        </w:rPr>
        <w:t xml:space="preserve"> </w:t>
      </w:r>
      <w:r w:rsidR="00FA40A4">
        <w:rPr>
          <w:rFonts w:ascii="Arial" w:hAnsi="Arial" w:cs="Arial"/>
          <w:sz w:val="22"/>
          <w:szCs w:val="22"/>
        </w:rPr>
        <w:t>GSR</w:t>
      </w:r>
      <w:r w:rsidR="00FA40A4" w:rsidRPr="00FA40A4">
        <w:rPr>
          <w:rFonts w:ascii="Arial" w:hAnsi="Arial" w:cs="Arial"/>
          <w:sz w:val="22"/>
          <w:szCs w:val="22"/>
          <w:highlight w:val="yellow"/>
        </w:rPr>
        <w:t>(s)</w:t>
      </w:r>
      <w:r w:rsidR="00B23FA2">
        <w:rPr>
          <w:rFonts w:ascii="Arial" w:hAnsi="Arial" w:cs="Arial"/>
          <w:sz w:val="22"/>
          <w:szCs w:val="22"/>
        </w:rPr>
        <w:t xml:space="preserve"> will assist with ordering supplies, collecting data and daily management of the study data.  In addition, </w:t>
      </w:r>
      <w:r w:rsidR="00FA40A4">
        <w:rPr>
          <w:rFonts w:ascii="Arial" w:hAnsi="Arial" w:cs="Arial"/>
          <w:sz w:val="22"/>
          <w:szCs w:val="22"/>
        </w:rPr>
        <w:t>they</w:t>
      </w:r>
      <w:r w:rsidR="00B23FA2" w:rsidRPr="007A6429">
        <w:rPr>
          <w:rFonts w:ascii="Arial" w:hAnsi="Arial" w:cs="Arial"/>
          <w:sz w:val="22"/>
          <w:szCs w:val="22"/>
        </w:rPr>
        <w:t xml:space="preserve"> will be involved in modeling and analysis </w:t>
      </w:r>
      <w:r w:rsidR="00B23FA2">
        <w:rPr>
          <w:rFonts w:ascii="Arial" w:hAnsi="Arial" w:cs="Arial"/>
          <w:sz w:val="22"/>
          <w:szCs w:val="22"/>
        </w:rPr>
        <w:t>and</w:t>
      </w:r>
      <w:r w:rsidR="00B23FA2" w:rsidRPr="007A6429">
        <w:rPr>
          <w:rFonts w:ascii="Arial" w:hAnsi="Arial" w:cs="Arial"/>
          <w:sz w:val="22"/>
          <w:szCs w:val="22"/>
        </w:rPr>
        <w:t xml:space="preserve"> writing papers that present the research findings.</w:t>
      </w:r>
    </w:p>
    <w:p w:rsidR="00633A29" w:rsidRDefault="00633A29" w:rsidP="00AB4D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E13B5" w:rsidRPr="007A6429" w:rsidRDefault="00AE13B5" w:rsidP="00AE13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0063">
        <w:rPr>
          <w:rFonts w:ascii="Arial" w:hAnsi="Arial" w:cs="Arial"/>
          <w:b/>
          <w:sz w:val="22"/>
          <w:szCs w:val="22"/>
          <w:highlight w:val="yellow"/>
          <w:u w:val="single"/>
        </w:rPr>
        <w:t>TBN</w:t>
      </w:r>
      <w:r w:rsidRPr="002D0063">
        <w:rPr>
          <w:rFonts w:ascii="Arial" w:hAnsi="Arial" w:cs="Arial"/>
          <w:b/>
          <w:sz w:val="22"/>
          <w:szCs w:val="22"/>
          <w:u w:val="single"/>
        </w:rPr>
        <w:t>,</w:t>
      </w:r>
      <w:r w:rsidRPr="002D0063">
        <w:rPr>
          <w:rFonts w:ascii="Arial" w:hAnsi="Arial" w:cs="Arial"/>
          <w:sz w:val="22"/>
          <w:szCs w:val="22"/>
          <w:u w:val="single"/>
        </w:rPr>
        <w:t xml:space="preserve"> </w:t>
      </w:r>
      <w:r w:rsidRPr="00AE13B5">
        <w:rPr>
          <w:rFonts w:ascii="Arial" w:hAnsi="Arial" w:cs="Arial"/>
          <w:sz w:val="22"/>
          <w:szCs w:val="22"/>
          <w:highlight w:val="yellow"/>
          <w:u w:val="single"/>
        </w:rPr>
        <w:t>Project Coordinator/Lab Manager</w:t>
      </w:r>
      <w:r w:rsidRPr="007A6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(effort = </w:t>
      </w:r>
      <w:r w:rsidRPr="00142768">
        <w:rPr>
          <w:rFonts w:ascii="Arial" w:hAnsi="Arial" w:cs="Arial"/>
          <w:sz w:val="22"/>
          <w:szCs w:val="22"/>
          <w:highlight w:val="yellow"/>
        </w:rPr>
        <w:t>6.0</w:t>
      </w:r>
      <w:r w:rsidR="001C56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Calendar Months in Years </w:t>
      </w:r>
      <w:r w:rsidRPr="002D0063">
        <w:rPr>
          <w:rFonts w:ascii="Arial" w:hAnsi="Arial" w:cs="Arial"/>
          <w:sz w:val="22"/>
          <w:szCs w:val="22"/>
          <w:highlight w:val="yellow"/>
        </w:rPr>
        <w:t>1-3</w:t>
      </w:r>
      <w:r w:rsidRPr="007A642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7A6429">
        <w:rPr>
          <w:rFonts w:ascii="Arial" w:hAnsi="Arial" w:cs="Arial"/>
          <w:sz w:val="22"/>
          <w:szCs w:val="22"/>
        </w:rPr>
        <w:t xml:space="preserve">  </w:t>
      </w:r>
      <w:r w:rsidR="00BB2043" w:rsidRPr="00BB2043">
        <w:rPr>
          <w:rFonts w:ascii="Arial" w:hAnsi="Arial" w:cs="Arial"/>
          <w:sz w:val="22"/>
          <w:szCs w:val="22"/>
          <w:highlight w:val="yellow"/>
        </w:rPr>
        <w:t>This individual will aid with preliminary data analyses and manuscript preparation….</w:t>
      </w:r>
    </w:p>
    <w:p w:rsidR="00AE13B5" w:rsidRDefault="00AE13B5" w:rsidP="00AB4D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3ED9" w:rsidRPr="007A6429" w:rsidRDefault="00A33ED9" w:rsidP="00AB4D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05070" w:rsidRPr="008C1518" w:rsidRDefault="00C05070" w:rsidP="00C05070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  <w:b/>
          <w:u w:val="single"/>
        </w:rPr>
      </w:pPr>
      <w:r w:rsidRPr="008C1518">
        <w:rPr>
          <w:rFonts w:ascii="Arial" w:hAnsi="Arial" w:cs="Arial"/>
          <w:b/>
          <w:u w:val="single"/>
        </w:rPr>
        <w:t>Salaries and benefits</w:t>
      </w:r>
    </w:p>
    <w:p w:rsidR="00770598" w:rsidRDefault="00755B90" w:rsidP="00C05070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</w:rPr>
      </w:pPr>
      <w:r w:rsidRPr="007A6429">
        <w:rPr>
          <w:rFonts w:ascii="Arial" w:hAnsi="Arial" w:cs="Arial"/>
        </w:rPr>
        <w:t>Salary for personnel are based on current University of California staff salary scales. Budget calculations include salary range adjustments (</w:t>
      </w:r>
      <w:r w:rsidR="008E18FA">
        <w:rPr>
          <w:rFonts w:ascii="Arial" w:hAnsi="Arial" w:cs="Arial"/>
        </w:rPr>
        <w:t>3%-</w:t>
      </w:r>
      <w:r w:rsidR="00AD43C2">
        <w:rPr>
          <w:rFonts w:ascii="Arial" w:hAnsi="Arial" w:cs="Arial"/>
        </w:rPr>
        <w:t>4</w:t>
      </w:r>
      <w:r w:rsidRPr="007A6429">
        <w:rPr>
          <w:rFonts w:ascii="Arial" w:hAnsi="Arial" w:cs="Arial"/>
        </w:rPr>
        <w:t>%) and merit increases (</w:t>
      </w:r>
      <w:r w:rsidR="008E18FA">
        <w:rPr>
          <w:rFonts w:ascii="Arial" w:hAnsi="Arial" w:cs="Arial"/>
        </w:rPr>
        <w:t>3%-</w:t>
      </w:r>
      <w:r w:rsidRPr="007A6429">
        <w:rPr>
          <w:rFonts w:ascii="Arial" w:hAnsi="Arial" w:cs="Arial"/>
        </w:rPr>
        <w:t xml:space="preserve">5%) as applicable for each year of support in accordance with published University guidelines. </w:t>
      </w:r>
    </w:p>
    <w:p w:rsidR="00770598" w:rsidRDefault="00770598" w:rsidP="00C05070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</w:rPr>
      </w:pPr>
    </w:p>
    <w:p w:rsidR="008C1518" w:rsidRPr="00770598" w:rsidRDefault="00755B90" w:rsidP="00C05070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  <w:lang w:val="en"/>
        </w:rPr>
      </w:pPr>
      <w:r w:rsidRPr="007A6429">
        <w:rPr>
          <w:rFonts w:ascii="Arial" w:hAnsi="Arial" w:cs="Arial"/>
          <w:lang w:val="en"/>
        </w:rPr>
        <w:t xml:space="preserve">Fringe benefit rates </w:t>
      </w:r>
      <w:r w:rsidR="00C05070" w:rsidRPr="007A6429">
        <w:rPr>
          <w:rFonts w:ascii="Arial" w:hAnsi="Arial" w:cs="Arial"/>
          <w:lang w:val="en"/>
        </w:rPr>
        <w:t>were</w:t>
      </w:r>
      <w:r w:rsidRPr="007A6429">
        <w:rPr>
          <w:rFonts w:ascii="Arial" w:hAnsi="Arial" w:cs="Arial"/>
          <w:lang w:val="en"/>
        </w:rPr>
        <w:t xml:space="preserve"> determined by</w:t>
      </w:r>
      <w:r w:rsidR="0039338F">
        <w:rPr>
          <w:rFonts w:ascii="Arial" w:hAnsi="Arial" w:cs="Arial"/>
          <w:lang w:val="en"/>
        </w:rPr>
        <w:t xml:space="preserve"> the</w:t>
      </w:r>
      <w:r w:rsidRPr="007A6429">
        <w:rPr>
          <w:rFonts w:ascii="Arial" w:hAnsi="Arial" w:cs="Arial"/>
          <w:lang w:val="en"/>
        </w:rPr>
        <w:t xml:space="preserve"> </w:t>
      </w:r>
      <w:r w:rsidR="00C05070" w:rsidRPr="007A6429">
        <w:rPr>
          <w:rFonts w:ascii="Arial" w:hAnsi="Arial" w:cs="Arial"/>
          <w:lang w:val="en"/>
        </w:rPr>
        <w:t>university published c</w:t>
      </w:r>
      <w:r w:rsidR="0039338F">
        <w:rPr>
          <w:rFonts w:ascii="Arial" w:hAnsi="Arial" w:cs="Arial"/>
          <w:lang w:val="en"/>
        </w:rPr>
        <w:t>omposite benefit rates</w:t>
      </w:r>
      <w:r w:rsidR="008C1518">
        <w:rPr>
          <w:rFonts w:ascii="Arial" w:hAnsi="Arial" w:cs="Arial"/>
          <w:lang w:val="en"/>
        </w:rPr>
        <w:t>.</w:t>
      </w:r>
    </w:p>
    <w:p w:rsidR="00770598" w:rsidRDefault="0039338F" w:rsidP="00C05070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Composite</w:t>
      </w:r>
      <w:r w:rsidR="00536B4F" w:rsidRPr="007A6429">
        <w:rPr>
          <w:rFonts w:ascii="Arial" w:hAnsi="Arial" w:cs="Arial"/>
        </w:rPr>
        <w:t xml:space="preserve"> </w:t>
      </w:r>
      <w:r w:rsidR="009B38B8" w:rsidRPr="007A6429">
        <w:rPr>
          <w:rFonts w:ascii="Arial" w:hAnsi="Arial" w:cs="Arial"/>
        </w:rPr>
        <w:t>benefit rate</w:t>
      </w:r>
      <w:r w:rsidR="00536B4F" w:rsidRPr="007A6429">
        <w:rPr>
          <w:rFonts w:ascii="Arial" w:hAnsi="Arial" w:cs="Arial"/>
        </w:rPr>
        <w:t>s</w:t>
      </w:r>
      <w:r w:rsidR="009B38B8" w:rsidRPr="007A6429">
        <w:rPr>
          <w:rFonts w:ascii="Arial" w:hAnsi="Arial" w:cs="Arial"/>
        </w:rPr>
        <w:t xml:space="preserve"> for student employees are</w:t>
      </w:r>
      <w:r w:rsidR="00CA647A" w:rsidRPr="007A6429">
        <w:rPr>
          <w:rFonts w:ascii="Arial" w:hAnsi="Arial" w:cs="Arial"/>
        </w:rPr>
        <w:t xml:space="preserve"> set at</w:t>
      </w:r>
      <w:r w:rsidR="009B38B8" w:rsidRPr="007A6429">
        <w:rPr>
          <w:rFonts w:ascii="Arial" w:hAnsi="Arial" w:cs="Arial"/>
        </w:rPr>
        <w:t xml:space="preserve"> </w:t>
      </w:r>
      <w:r w:rsidR="00166AE6">
        <w:rPr>
          <w:rFonts w:ascii="Arial" w:hAnsi="Arial" w:cs="Arial"/>
        </w:rPr>
        <w:t>2.3%</w:t>
      </w:r>
      <w:r w:rsidR="009B38B8" w:rsidRPr="007A6429">
        <w:rPr>
          <w:rFonts w:ascii="Arial" w:hAnsi="Arial" w:cs="Arial"/>
        </w:rPr>
        <w:t xml:space="preserve">. </w:t>
      </w:r>
      <w:r w:rsidR="00770598">
        <w:rPr>
          <w:rFonts w:ascii="Arial" w:hAnsi="Arial" w:cs="Arial"/>
        </w:rPr>
        <w:t xml:space="preserve">Academic employee rates are set at </w:t>
      </w:r>
      <w:r w:rsidR="00166AE6">
        <w:rPr>
          <w:rFonts w:ascii="Arial" w:hAnsi="Arial" w:cs="Arial"/>
        </w:rPr>
        <w:t>9.</w:t>
      </w:r>
      <w:r w:rsidR="00A818FA">
        <w:rPr>
          <w:rFonts w:ascii="Arial" w:hAnsi="Arial" w:cs="Arial"/>
        </w:rPr>
        <w:t>8</w:t>
      </w:r>
      <w:r w:rsidR="00770598">
        <w:rPr>
          <w:rFonts w:ascii="Arial" w:hAnsi="Arial" w:cs="Arial"/>
        </w:rPr>
        <w:t>% during the summer months.  Postdoctoral Scholar benefit r</w:t>
      </w:r>
      <w:r w:rsidR="00CA1E10">
        <w:rPr>
          <w:rFonts w:ascii="Arial" w:hAnsi="Arial" w:cs="Arial"/>
        </w:rPr>
        <w:t xml:space="preserve">ates are </w:t>
      </w:r>
      <w:r w:rsidR="00166AE6">
        <w:rPr>
          <w:rFonts w:ascii="Arial" w:hAnsi="Arial" w:cs="Arial"/>
        </w:rPr>
        <w:t>23.</w:t>
      </w:r>
      <w:r w:rsidR="00A818FA">
        <w:rPr>
          <w:rFonts w:ascii="Arial" w:hAnsi="Arial" w:cs="Arial"/>
        </w:rPr>
        <w:t>8</w:t>
      </w:r>
      <w:r w:rsidR="00CA1E10">
        <w:rPr>
          <w:rFonts w:ascii="Arial" w:hAnsi="Arial" w:cs="Arial"/>
        </w:rPr>
        <w:t xml:space="preserve">% for </w:t>
      </w:r>
      <w:r w:rsidR="00987393">
        <w:rPr>
          <w:rFonts w:ascii="Arial" w:hAnsi="Arial" w:cs="Arial"/>
        </w:rPr>
        <w:t>the calendar</w:t>
      </w:r>
      <w:r w:rsidR="00CA1E10">
        <w:rPr>
          <w:rFonts w:ascii="Arial" w:hAnsi="Arial" w:cs="Arial"/>
        </w:rPr>
        <w:t>.  The</w:t>
      </w:r>
      <w:r w:rsidR="00770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non-academic employees composite benefit rate is </w:t>
      </w:r>
      <w:r w:rsidR="00166AE6">
        <w:rPr>
          <w:rFonts w:ascii="Arial" w:hAnsi="Arial" w:cs="Arial"/>
        </w:rPr>
        <w:t>5</w:t>
      </w:r>
      <w:r w:rsidR="00A818FA">
        <w:rPr>
          <w:rFonts w:ascii="Arial" w:hAnsi="Arial" w:cs="Arial"/>
        </w:rPr>
        <w:t>3</w:t>
      </w:r>
      <w:bookmarkStart w:id="0" w:name="_GoBack"/>
      <w:bookmarkEnd w:id="0"/>
      <w:r w:rsidR="00166AE6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%.  </w:t>
      </w:r>
    </w:p>
    <w:p w:rsidR="00770598" w:rsidRDefault="00770598" w:rsidP="00C05070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</w:rPr>
      </w:pPr>
    </w:p>
    <w:p w:rsidR="002C7EA7" w:rsidRPr="007A6429" w:rsidRDefault="002C7EA7" w:rsidP="00C05070">
      <w:pPr>
        <w:rPr>
          <w:rFonts w:ascii="Arial" w:hAnsi="Arial" w:cs="Arial"/>
          <w:b/>
          <w:sz w:val="22"/>
          <w:szCs w:val="22"/>
        </w:rPr>
      </w:pPr>
    </w:p>
    <w:p w:rsidR="00474F7B" w:rsidRPr="00003981" w:rsidRDefault="00003981" w:rsidP="0000398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74F7B" w:rsidRPr="00003981">
        <w:rPr>
          <w:rFonts w:ascii="Arial" w:hAnsi="Arial" w:cs="Arial"/>
          <w:b/>
          <w:sz w:val="22"/>
          <w:szCs w:val="22"/>
        </w:rPr>
        <w:t>EQUIPMENT</w:t>
      </w:r>
    </w:p>
    <w:p w:rsidR="00474F7B" w:rsidRDefault="0016057D" w:rsidP="00C05070">
      <w:pPr>
        <w:rPr>
          <w:rFonts w:ascii="Arial" w:hAnsi="Arial" w:cs="Arial"/>
          <w:sz w:val="22"/>
          <w:szCs w:val="22"/>
        </w:rPr>
      </w:pPr>
      <w:r w:rsidRPr="00527FFE">
        <w:rPr>
          <w:rFonts w:ascii="Arial" w:hAnsi="Arial" w:cs="Arial"/>
          <w:sz w:val="22"/>
          <w:szCs w:val="22"/>
          <w:highlight w:val="yellow"/>
        </w:rPr>
        <w:t>Li</w:t>
      </w:r>
      <w:r w:rsidR="00527FFE" w:rsidRPr="00527FFE">
        <w:rPr>
          <w:rFonts w:ascii="Arial" w:hAnsi="Arial" w:cs="Arial"/>
          <w:sz w:val="22"/>
          <w:szCs w:val="22"/>
          <w:highlight w:val="yellow"/>
        </w:rPr>
        <w:t xml:space="preserve">st equipment, pricing, and justification </w:t>
      </w:r>
      <w:r w:rsidRPr="00527FFE">
        <w:rPr>
          <w:rFonts w:ascii="Arial" w:hAnsi="Arial" w:cs="Arial"/>
          <w:sz w:val="22"/>
          <w:szCs w:val="22"/>
          <w:highlight w:val="yellow"/>
        </w:rPr>
        <w:t>here…</w:t>
      </w:r>
    </w:p>
    <w:p w:rsidR="00167C30" w:rsidRDefault="00167C30" w:rsidP="00C05070">
      <w:pPr>
        <w:rPr>
          <w:rFonts w:ascii="Arial" w:hAnsi="Arial" w:cs="Arial"/>
          <w:sz w:val="22"/>
          <w:szCs w:val="22"/>
        </w:rPr>
      </w:pPr>
    </w:p>
    <w:p w:rsidR="0016057D" w:rsidRDefault="0016057D" w:rsidP="00C05070">
      <w:pPr>
        <w:rPr>
          <w:rFonts w:ascii="Arial" w:hAnsi="Arial" w:cs="Arial"/>
          <w:sz w:val="22"/>
          <w:szCs w:val="22"/>
        </w:rPr>
      </w:pPr>
    </w:p>
    <w:p w:rsidR="009241F3" w:rsidRPr="007A6429" w:rsidRDefault="009241F3" w:rsidP="00C05070">
      <w:pPr>
        <w:rPr>
          <w:rFonts w:ascii="Arial" w:hAnsi="Arial" w:cs="Arial"/>
          <w:sz w:val="22"/>
          <w:szCs w:val="22"/>
        </w:rPr>
      </w:pPr>
    </w:p>
    <w:p w:rsidR="00474F7B" w:rsidRDefault="008F1AC7" w:rsidP="008F1AC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74F7B" w:rsidRPr="008F1AC7">
        <w:rPr>
          <w:rFonts w:ascii="Arial" w:hAnsi="Arial" w:cs="Arial"/>
          <w:b/>
          <w:sz w:val="22"/>
          <w:szCs w:val="22"/>
        </w:rPr>
        <w:t>TRAVEL</w:t>
      </w:r>
    </w:p>
    <w:p w:rsidR="00D96642" w:rsidRPr="00186605" w:rsidRDefault="00D96642" w:rsidP="00802D4F">
      <w:pPr>
        <w:rPr>
          <w:rFonts w:ascii="Arial" w:hAnsi="Arial" w:cs="Arial"/>
          <w:b/>
          <w:sz w:val="18"/>
          <w:szCs w:val="22"/>
        </w:rPr>
      </w:pPr>
    </w:p>
    <w:p w:rsidR="00923F92" w:rsidRPr="00923F92" w:rsidRDefault="00923F92" w:rsidP="00C0507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Domestic Travel</w:t>
      </w:r>
    </w:p>
    <w:p w:rsidR="001A603D" w:rsidRDefault="00AB4DDC" w:rsidP="00C05070">
      <w:pPr>
        <w:rPr>
          <w:rFonts w:ascii="Arial" w:hAnsi="Arial" w:cs="Arial"/>
          <w:b/>
          <w:sz w:val="22"/>
          <w:szCs w:val="22"/>
        </w:rPr>
      </w:pPr>
      <w:r w:rsidRPr="007A6429">
        <w:rPr>
          <w:rFonts w:ascii="Arial" w:hAnsi="Arial" w:cs="Arial"/>
          <w:sz w:val="22"/>
          <w:szCs w:val="22"/>
        </w:rPr>
        <w:t>$</w:t>
      </w:r>
      <w:r w:rsidR="00C922FC" w:rsidRPr="00C922FC">
        <w:rPr>
          <w:rFonts w:ascii="Arial" w:hAnsi="Arial" w:cs="Arial"/>
          <w:sz w:val="22"/>
          <w:szCs w:val="22"/>
          <w:highlight w:val="yellow"/>
        </w:rPr>
        <w:t>x,xxx</w:t>
      </w:r>
      <w:r w:rsidRPr="007A6429">
        <w:rPr>
          <w:rFonts w:ascii="Arial" w:hAnsi="Arial" w:cs="Arial"/>
          <w:sz w:val="22"/>
          <w:szCs w:val="22"/>
        </w:rPr>
        <w:t xml:space="preserve"> is requested per year for travel.  This amount is to cover the costs of </w:t>
      </w:r>
      <w:r w:rsidRPr="007E3098">
        <w:rPr>
          <w:rFonts w:ascii="Arial" w:hAnsi="Arial" w:cs="Arial"/>
          <w:sz w:val="22"/>
          <w:szCs w:val="22"/>
          <w:highlight w:val="yellow"/>
        </w:rPr>
        <w:t>two/three</w:t>
      </w:r>
      <w:r w:rsidRPr="007A6429">
        <w:rPr>
          <w:rFonts w:ascii="Arial" w:hAnsi="Arial" w:cs="Arial"/>
          <w:sz w:val="22"/>
          <w:szCs w:val="22"/>
        </w:rPr>
        <w:t xml:space="preserve"> domestic trips for </w:t>
      </w:r>
      <w:r w:rsidR="00C922FC">
        <w:rPr>
          <w:rFonts w:ascii="Arial" w:hAnsi="Arial" w:cs="Arial"/>
          <w:sz w:val="22"/>
          <w:szCs w:val="22"/>
        </w:rPr>
        <w:t xml:space="preserve">the </w:t>
      </w:r>
      <w:r w:rsidRPr="007A6429">
        <w:rPr>
          <w:rFonts w:ascii="Arial" w:hAnsi="Arial" w:cs="Arial"/>
          <w:sz w:val="22"/>
          <w:szCs w:val="22"/>
        </w:rPr>
        <w:t>PI</w:t>
      </w:r>
      <w:r w:rsidR="00C922FC">
        <w:rPr>
          <w:rFonts w:ascii="Arial" w:hAnsi="Arial" w:cs="Arial"/>
          <w:sz w:val="22"/>
          <w:szCs w:val="22"/>
        </w:rPr>
        <w:t>, Co-PI, Postdoc or graduate student researcher to attend</w:t>
      </w:r>
      <w:r w:rsidRPr="007A6429">
        <w:rPr>
          <w:rFonts w:ascii="Arial" w:hAnsi="Arial" w:cs="Arial"/>
          <w:sz w:val="22"/>
          <w:szCs w:val="22"/>
        </w:rPr>
        <w:t xml:space="preserve"> </w:t>
      </w:r>
      <w:r w:rsidR="00C922FC">
        <w:rPr>
          <w:rFonts w:ascii="Arial" w:hAnsi="Arial" w:cs="Arial"/>
          <w:sz w:val="22"/>
          <w:szCs w:val="22"/>
        </w:rPr>
        <w:t xml:space="preserve">domestic </w:t>
      </w:r>
      <w:r w:rsidR="00F13140">
        <w:rPr>
          <w:rFonts w:ascii="Arial" w:hAnsi="Arial" w:cs="Arial"/>
          <w:sz w:val="22"/>
          <w:szCs w:val="22"/>
        </w:rPr>
        <w:t>project-related</w:t>
      </w:r>
      <w:r w:rsidRPr="007A6429">
        <w:rPr>
          <w:rFonts w:ascii="Arial" w:hAnsi="Arial" w:cs="Arial"/>
          <w:sz w:val="22"/>
          <w:szCs w:val="22"/>
        </w:rPr>
        <w:t xml:space="preserve"> conferences or other professional meetings</w:t>
      </w:r>
      <w:r w:rsidR="00F13140">
        <w:rPr>
          <w:rFonts w:ascii="Arial" w:hAnsi="Arial" w:cs="Arial"/>
          <w:sz w:val="22"/>
          <w:szCs w:val="22"/>
        </w:rPr>
        <w:t xml:space="preserve">, such as </w:t>
      </w:r>
      <w:r w:rsidR="00F13140" w:rsidRPr="00F13140">
        <w:rPr>
          <w:rFonts w:ascii="Arial" w:hAnsi="Arial" w:cs="Arial"/>
          <w:sz w:val="22"/>
          <w:szCs w:val="22"/>
          <w:highlight w:val="yellow"/>
        </w:rPr>
        <w:t>xxx</w:t>
      </w:r>
      <w:r w:rsidRPr="007A6429">
        <w:rPr>
          <w:rFonts w:ascii="Arial" w:hAnsi="Arial" w:cs="Arial"/>
          <w:sz w:val="22"/>
          <w:szCs w:val="22"/>
        </w:rPr>
        <w:t xml:space="preserve">. Travel is intended to present research findings from the funded work and </w:t>
      </w:r>
      <w:r w:rsidRPr="007A6429">
        <w:rPr>
          <w:rFonts w:ascii="Arial" w:hAnsi="Arial" w:cs="Arial"/>
          <w:sz w:val="22"/>
          <w:szCs w:val="22"/>
        </w:rPr>
        <w:lastRenderedPageBreak/>
        <w:t xml:space="preserve">to interact with the greater scientific community, allowing feedback from colleagues, </w:t>
      </w:r>
      <w:r w:rsidR="00F13140">
        <w:rPr>
          <w:rFonts w:ascii="Arial" w:hAnsi="Arial" w:cs="Arial"/>
          <w:sz w:val="22"/>
          <w:szCs w:val="22"/>
        </w:rPr>
        <w:t xml:space="preserve">thereby creating a </w:t>
      </w:r>
      <w:r w:rsidRPr="007A6429">
        <w:rPr>
          <w:rFonts w:ascii="Arial" w:hAnsi="Arial" w:cs="Arial"/>
          <w:sz w:val="22"/>
          <w:szCs w:val="22"/>
        </w:rPr>
        <w:t>greater understanding of the context of our work, and building of collaborative networks.</w:t>
      </w:r>
      <w:r w:rsidR="00C05070" w:rsidRPr="007A6429">
        <w:rPr>
          <w:rFonts w:ascii="Arial" w:hAnsi="Arial" w:cs="Arial"/>
          <w:b/>
          <w:sz w:val="22"/>
          <w:szCs w:val="22"/>
        </w:rPr>
        <w:t xml:space="preserve"> </w:t>
      </w:r>
    </w:p>
    <w:p w:rsidR="00186605" w:rsidRDefault="00186605" w:rsidP="001A603D">
      <w:pPr>
        <w:rPr>
          <w:rFonts w:ascii="Arial" w:hAnsi="Arial" w:cs="Arial"/>
          <w:sz w:val="22"/>
          <w:szCs w:val="22"/>
          <w:u w:val="single"/>
        </w:rPr>
      </w:pPr>
    </w:p>
    <w:p w:rsidR="001A603D" w:rsidRPr="00923F92" w:rsidRDefault="001A603D" w:rsidP="001A603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Foreign Travel</w:t>
      </w:r>
    </w:p>
    <w:p w:rsidR="001A603D" w:rsidRDefault="001A603D" w:rsidP="001A603D">
      <w:pPr>
        <w:rPr>
          <w:rFonts w:ascii="Arial" w:hAnsi="Arial" w:cs="Arial"/>
          <w:b/>
          <w:sz w:val="22"/>
          <w:szCs w:val="22"/>
        </w:rPr>
      </w:pPr>
      <w:r w:rsidRPr="007A6429">
        <w:rPr>
          <w:rFonts w:ascii="Arial" w:hAnsi="Arial" w:cs="Arial"/>
          <w:sz w:val="22"/>
          <w:szCs w:val="22"/>
        </w:rPr>
        <w:t>$</w:t>
      </w:r>
      <w:r w:rsidRPr="00C922FC">
        <w:rPr>
          <w:rFonts w:ascii="Arial" w:hAnsi="Arial" w:cs="Arial"/>
          <w:sz w:val="22"/>
          <w:szCs w:val="22"/>
          <w:highlight w:val="yellow"/>
        </w:rPr>
        <w:t>x,xxx</w:t>
      </w:r>
      <w:r w:rsidRPr="007A6429">
        <w:rPr>
          <w:rFonts w:ascii="Arial" w:hAnsi="Arial" w:cs="Arial"/>
          <w:sz w:val="22"/>
          <w:szCs w:val="22"/>
        </w:rPr>
        <w:t xml:space="preserve"> is requested per year for travel.  This amount is to cover the costs of </w:t>
      </w:r>
      <w:r w:rsidRPr="007E3098">
        <w:rPr>
          <w:rFonts w:ascii="Arial" w:hAnsi="Arial" w:cs="Arial"/>
          <w:sz w:val="22"/>
          <w:szCs w:val="22"/>
          <w:highlight w:val="yellow"/>
        </w:rPr>
        <w:t>two/three</w:t>
      </w:r>
      <w:r w:rsidRPr="007A6429">
        <w:rPr>
          <w:rFonts w:ascii="Arial" w:hAnsi="Arial" w:cs="Arial"/>
          <w:sz w:val="22"/>
          <w:szCs w:val="22"/>
        </w:rPr>
        <w:t xml:space="preserve"> domestic trips for </w:t>
      </w:r>
      <w:r>
        <w:rPr>
          <w:rFonts w:ascii="Arial" w:hAnsi="Arial" w:cs="Arial"/>
          <w:sz w:val="22"/>
          <w:szCs w:val="22"/>
        </w:rPr>
        <w:t xml:space="preserve">the </w:t>
      </w:r>
      <w:r w:rsidRPr="007A6429">
        <w:rPr>
          <w:rFonts w:ascii="Arial" w:hAnsi="Arial" w:cs="Arial"/>
          <w:sz w:val="22"/>
          <w:szCs w:val="22"/>
        </w:rPr>
        <w:t>PI</w:t>
      </w:r>
      <w:r>
        <w:rPr>
          <w:rFonts w:ascii="Arial" w:hAnsi="Arial" w:cs="Arial"/>
          <w:sz w:val="22"/>
          <w:szCs w:val="22"/>
        </w:rPr>
        <w:t>, Co-PI, Postdoc or graduate student researcher to attend</w:t>
      </w:r>
      <w:r w:rsidRPr="007A6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domestic project-related</w:t>
      </w:r>
      <w:r w:rsidRPr="007A6429">
        <w:rPr>
          <w:rFonts w:ascii="Arial" w:hAnsi="Arial" w:cs="Arial"/>
          <w:sz w:val="22"/>
          <w:szCs w:val="22"/>
        </w:rPr>
        <w:t xml:space="preserve"> conferences or other professional meetings</w:t>
      </w:r>
      <w:r>
        <w:rPr>
          <w:rFonts w:ascii="Arial" w:hAnsi="Arial" w:cs="Arial"/>
          <w:sz w:val="22"/>
          <w:szCs w:val="22"/>
        </w:rPr>
        <w:t xml:space="preserve">, such as </w:t>
      </w:r>
      <w:r w:rsidRPr="00F13140">
        <w:rPr>
          <w:rFonts w:ascii="Arial" w:hAnsi="Arial" w:cs="Arial"/>
          <w:sz w:val="22"/>
          <w:szCs w:val="22"/>
          <w:highlight w:val="yellow"/>
        </w:rPr>
        <w:t>xxx</w:t>
      </w:r>
      <w:r w:rsidRPr="007A6429">
        <w:rPr>
          <w:rFonts w:ascii="Arial" w:hAnsi="Arial" w:cs="Arial"/>
          <w:sz w:val="22"/>
          <w:szCs w:val="22"/>
        </w:rPr>
        <w:t xml:space="preserve">. Travel is intended to present research findings from the funded work and to interact with the greater scientific community, allowing feedback from colleagues, </w:t>
      </w:r>
      <w:r>
        <w:rPr>
          <w:rFonts w:ascii="Arial" w:hAnsi="Arial" w:cs="Arial"/>
          <w:sz w:val="22"/>
          <w:szCs w:val="22"/>
        </w:rPr>
        <w:t xml:space="preserve">thereby creating a </w:t>
      </w:r>
      <w:r w:rsidRPr="007A6429">
        <w:rPr>
          <w:rFonts w:ascii="Arial" w:hAnsi="Arial" w:cs="Arial"/>
          <w:sz w:val="22"/>
          <w:szCs w:val="22"/>
        </w:rPr>
        <w:t>greater understanding of the context of our work, and building of collaborative networks.</w:t>
      </w:r>
      <w:r w:rsidRPr="007A6429">
        <w:rPr>
          <w:rFonts w:ascii="Arial" w:hAnsi="Arial" w:cs="Arial"/>
          <w:b/>
          <w:sz w:val="22"/>
          <w:szCs w:val="22"/>
        </w:rPr>
        <w:t xml:space="preserve"> </w:t>
      </w:r>
    </w:p>
    <w:p w:rsidR="001A603D" w:rsidRDefault="001A603D" w:rsidP="00C05070">
      <w:pPr>
        <w:rPr>
          <w:rFonts w:ascii="Arial" w:hAnsi="Arial" w:cs="Arial"/>
          <w:b/>
          <w:sz w:val="22"/>
          <w:szCs w:val="22"/>
        </w:rPr>
      </w:pPr>
    </w:p>
    <w:p w:rsidR="00AB4DDC" w:rsidRPr="007A6429" w:rsidRDefault="00BB4F02" w:rsidP="00C050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Domestic and Foreign Travel e</w:t>
      </w:r>
      <w:r w:rsidR="00AB4DDC" w:rsidRPr="007A6429">
        <w:rPr>
          <w:rFonts w:ascii="Arial" w:hAnsi="Arial" w:cs="Arial"/>
          <w:sz w:val="22"/>
          <w:szCs w:val="22"/>
        </w:rPr>
        <w:t>xpenses</w:t>
      </w:r>
      <w:r w:rsidR="00F13140">
        <w:rPr>
          <w:rFonts w:ascii="Arial" w:hAnsi="Arial" w:cs="Arial"/>
          <w:sz w:val="22"/>
          <w:szCs w:val="22"/>
        </w:rPr>
        <w:t xml:space="preserve"> are based on historical data for average</w:t>
      </w:r>
      <w:r w:rsidR="00AB4DDC" w:rsidRPr="007A6429">
        <w:rPr>
          <w:rFonts w:ascii="Arial" w:hAnsi="Arial" w:cs="Arial"/>
          <w:sz w:val="22"/>
          <w:szCs w:val="22"/>
        </w:rPr>
        <w:t xml:space="preserve"> airfare</w:t>
      </w:r>
      <w:r w:rsidR="00C05070" w:rsidRPr="007A6429">
        <w:rPr>
          <w:rFonts w:ascii="Arial" w:hAnsi="Arial" w:cs="Arial"/>
          <w:sz w:val="22"/>
          <w:szCs w:val="22"/>
        </w:rPr>
        <w:t xml:space="preserve"> on a domestic U.S. flag carrier</w:t>
      </w:r>
      <w:r w:rsidR="00AB4DDC" w:rsidRPr="007A6429">
        <w:rPr>
          <w:rFonts w:ascii="Arial" w:hAnsi="Arial" w:cs="Arial"/>
          <w:sz w:val="22"/>
          <w:szCs w:val="22"/>
        </w:rPr>
        <w:t xml:space="preserve">, </w:t>
      </w:r>
      <w:r w:rsidR="00C05070" w:rsidRPr="007A6429">
        <w:rPr>
          <w:rFonts w:ascii="Arial" w:hAnsi="Arial" w:cs="Arial"/>
          <w:sz w:val="22"/>
          <w:szCs w:val="22"/>
        </w:rPr>
        <w:t xml:space="preserve">ground transportation, lodging, </w:t>
      </w:r>
      <w:r w:rsidR="00F13140">
        <w:rPr>
          <w:rFonts w:ascii="Arial" w:hAnsi="Arial" w:cs="Arial"/>
          <w:sz w:val="22"/>
          <w:szCs w:val="22"/>
        </w:rPr>
        <w:t xml:space="preserve">registration fees, </w:t>
      </w:r>
      <w:r w:rsidR="00C05070" w:rsidRPr="007A6429">
        <w:rPr>
          <w:rFonts w:ascii="Arial" w:hAnsi="Arial" w:cs="Arial"/>
          <w:sz w:val="22"/>
          <w:szCs w:val="22"/>
        </w:rPr>
        <w:t xml:space="preserve">and </w:t>
      </w:r>
      <w:r w:rsidR="00F13140">
        <w:rPr>
          <w:rFonts w:ascii="Arial" w:hAnsi="Arial" w:cs="Arial"/>
          <w:sz w:val="22"/>
          <w:szCs w:val="22"/>
        </w:rPr>
        <w:t>meals &amp; incidentals</w:t>
      </w:r>
      <w:r w:rsidR="00AB4DDC" w:rsidRPr="007A6429">
        <w:rPr>
          <w:rFonts w:ascii="Arial" w:hAnsi="Arial" w:cs="Arial"/>
          <w:sz w:val="22"/>
          <w:szCs w:val="22"/>
        </w:rPr>
        <w:t>.</w:t>
      </w:r>
    </w:p>
    <w:p w:rsidR="00474F7B" w:rsidRDefault="00474F7B" w:rsidP="00C05070">
      <w:pPr>
        <w:rPr>
          <w:rFonts w:ascii="Arial" w:hAnsi="Arial" w:cs="Arial"/>
          <w:sz w:val="22"/>
          <w:szCs w:val="22"/>
          <w:lang w:val="en"/>
        </w:rPr>
      </w:pPr>
    </w:p>
    <w:p w:rsidR="00C01713" w:rsidRPr="00E77E30" w:rsidRDefault="00C01713" w:rsidP="00E77E3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E77E30">
        <w:rPr>
          <w:rFonts w:ascii="Arial" w:hAnsi="Arial" w:cs="Arial"/>
          <w:b/>
          <w:sz w:val="22"/>
          <w:szCs w:val="22"/>
        </w:rPr>
        <w:t>PARTICIPANT /TRAINEE SUPPORT COSTS</w:t>
      </w:r>
    </w:p>
    <w:p w:rsidR="005C4C9E" w:rsidRDefault="00456CE3" w:rsidP="005C4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Participants/Trainees:  </w:t>
      </w:r>
      <w:r w:rsidRPr="00456CE3">
        <w:rPr>
          <w:rFonts w:ascii="Arial" w:hAnsi="Arial" w:cs="Arial"/>
          <w:sz w:val="22"/>
          <w:szCs w:val="22"/>
          <w:highlight w:val="yellow"/>
        </w:rPr>
        <w:t>xx</w:t>
      </w:r>
    </w:p>
    <w:p w:rsidR="00B15A2E" w:rsidRPr="00186605" w:rsidRDefault="00B15A2E" w:rsidP="005C4C9E">
      <w:pPr>
        <w:rPr>
          <w:rFonts w:ascii="Arial" w:hAnsi="Arial" w:cs="Arial"/>
          <w:sz w:val="18"/>
          <w:szCs w:val="22"/>
        </w:rPr>
      </w:pPr>
    </w:p>
    <w:p w:rsidR="005C4C9E" w:rsidRPr="00530769" w:rsidRDefault="005C4C9E" w:rsidP="005C4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Tuition/Fees/Health Insurance</w:t>
      </w:r>
    </w:p>
    <w:p w:rsidR="005C4C9E" w:rsidRDefault="005C4C9E" w:rsidP="005C4C9E">
      <w:pPr>
        <w:rPr>
          <w:rFonts w:ascii="Arial" w:hAnsi="Arial" w:cs="Arial"/>
          <w:bCs/>
          <w:sz w:val="22"/>
          <w:szCs w:val="22"/>
        </w:rPr>
      </w:pPr>
      <w:r w:rsidRPr="005C4C9E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xxx </w:t>
      </w:r>
      <w:r w:rsidRPr="005C4C9E">
        <w:rPr>
          <w:rFonts w:ascii="Arial" w:hAnsi="Arial" w:cs="Arial"/>
          <w:bCs/>
          <w:sz w:val="22"/>
          <w:szCs w:val="22"/>
        </w:rPr>
        <w:t>is requested per year for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 d</w:t>
      </w:r>
      <w:r w:rsidRPr="003D4038">
        <w:rPr>
          <w:rFonts w:ascii="Arial" w:hAnsi="Arial" w:cs="Arial"/>
          <w:bCs/>
          <w:sz w:val="22"/>
          <w:szCs w:val="22"/>
          <w:highlight w:val="yellow"/>
        </w:rPr>
        <w:t>escription of participant expenses…</w:t>
      </w:r>
    </w:p>
    <w:p w:rsidR="00266031" w:rsidRPr="00186605" w:rsidRDefault="00266031" w:rsidP="005C4C9E">
      <w:pPr>
        <w:rPr>
          <w:rFonts w:ascii="Arial" w:hAnsi="Arial" w:cs="Arial"/>
          <w:bCs/>
          <w:sz w:val="18"/>
          <w:szCs w:val="22"/>
        </w:rPr>
      </w:pPr>
    </w:p>
    <w:p w:rsidR="00266031" w:rsidRPr="00530769" w:rsidRDefault="00266031" w:rsidP="00266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Stipends</w:t>
      </w:r>
    </w:p>
    <w:p w:rsidR="00266031" w:rsidRDefault="00266031" w:rsidP="00266031">
      <w:pPr>
        <w:rPr>
          <w:rFonts w:ascii="Arial" w:hAnsi="Arial" w:cs="Arial"/>
          <w:bCs/>
          <w:sz w:val="22"/>
          <w:szCs w:val="22"/>
        </w:rPr>
      </w:pPr>
      <w:r w:rsidRPr="005C4C9E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xxx </w:t>
      </w:r>
      <w:r w:rsidRPr="005C4C9E">
        <w:rPr>
          <w:rFonts w:ascii="Arial" w:hAnsi="Arial" w:cs="Arial"/>
          <w:bCs/>
          <w:sz w:val="22"/>
          <w:szCs w:val="22"/>
        </w:rPr>
        <w:t>is requested per year for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 d</w:t>
      </w:r>
      <w:r w:rsidRPr="003D4038">
        <w:rPr>
          <w:rFonts w:ascii="Arial" w:hAnsi="Arial" w:cs="Arial"/>
          <w:bCs/>
          <w:sz w:val="22"/>
          <w:szCs w:val="22"/>
          <w:highlight w:val="yellow"/>
        </w:rPr>
        <w:t>escription of participant expenses…</w:t>
      </w:r>
    </w:p>
    <w:p w:rsidR="00456CE3" w:rsidRPr="00186605" w:rsidRDefault="00456CE3" w:rsidP="00456CE3">
      <w:pPr>
        <w:rPr>
          <w:rFonts w:ascii="Arial" w:hAnsi="Arial" w:cs="Arial"/>
          <w:sz w:val="18"/>
          <w:szCs w:val="22"/>
          <w:u w:val="single"/>
        </w:rPr>
      </w:pPr>
    </w:p>
    <w:p w:rsidR="00456CE3" w:rsidRPr="00530769" w:rsidRDefault="00456CE3" w:rsidP="00456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Travel</w:t>
      </w:r>
    </w:p>
    <w:p w:rsidR="00456CE3" w:rsidRDefault="00456CE3" w:rsidP="00456CE3">
      <w:pPr>
        <w:rPr>
          <w:rFonts w:ascii="Arial" w:hAnsi="Arial" w:cs="Arial"/>
          <w:bCs/>
          <w:sz w:val="22"/>
          <w:szCs w:val="22"/>
        </w:rPr>
      </w:pPr>
      <w:r w:rsidRPr="005C4C9E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xxx </w:t>
      </w:r>
      <w:r w:rsidRPr="005C4C9E">
        <w:rPr>
          <w:rFonts w:ascii="Arial" w:hAnsi="Arial" w:cs="Arial"/>
          <w:bCs/>
          <w:sz w:val="22"/>
          <w:szCs w:val="22"/>
        </w:rPr>
        <w:t>is requested per year for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 d</w:t>
      </w:r>
      <w:r w:rsidRPr="003D4038">
        <w:rPr>
          <w:rFonts w:ascii="Arial" w:hAnsi="Arial" w:cs="Arial"/>
          <w:bCs/>
          <w:sz w:val="22"/>
          <w:szCs w:val="22"/>
          <w:highlight w:val="yellow"/>
        </w:rPr>
        <w:t>escription of participant expenses…</w:t>
      </w:r>
    </w:p>
    <w:p w:rsidR="00456CE3" w:rsidRPr="00186605" w:rsidRDefault="00456CE3" w:rsidP="00456CE3">
      <w:pPr>
        <w:rPr>
          <w:rFonts w:ascii="Arial" w:hAnsi="Arial" w:cs="Arial"/>
          <w:sz w:val="18"/>
          <w:szCs w:val="22"/>
          <w:u w:val="single"/>
        </w:rPr>
      </w:pPr>
    </w:p>
    <w:p w:rsidR="00456CE3" w:rsidRPr="00530769" w:rsidRDefault="00456CE3" w:rsidP="00456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Subsistence</w:t>
      </w:r>
    </w:p>
    <w:p w:rsidR="00456CE3" w:rsidRDefault="00456CE3" w:rsidP="00456CE3">
      <w:pPr>
        <w:rPr>
          <w:rFonts w:ascii="Arial" w:hAnsi="Arial" w:cs="Arial"/>
          <w:bCs/>
          <w:sz w:val="22"/>
          <w:szCs w:val="22"/>
        </w:rPr>
      </w:pPr>
      <w:r w:rsidRPr="005C4C9E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xxx </w:t>
      </w:r>
      <w:r w:rsidRPr="005C4C9E">
        <w:rPr>
          <w:rFonts w:ascii="Arial" w:hAnsi="Arial" w:cs="Arial"/>
          <w:bCs/>
          <w:sz w:val="22"/>
          <w:szCs w:val="22"/>
        </w:rPr>
        <w:t>is requested per year for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 d</w:t>
      </w:r>
      <w:r w:rsidRPr="003D4038">
        <w:rPr>
          <w:rFonts w:ascii="Arial" w:hAnsi="Arial" w:cs="Arial"/>
          <w:bCs/>
          <w:sz w:val="22"/>
          <w:szCs w:val="22"/>
          <w:highlight w:val="yellow"/>
        </w:rPr>
        <w:t>escription of participant expenses…</w:t>
      </w:r>
    </w:p>
    <w:p w:rsidR="003D4038" w:rsidRPr="00186605" w:rsidRDefault="003D4038" w:rsidP="005C4C9E">
      <w:pPr>
        <w:rPr>
          <w:rFonts w:ascii="Arial" w:hAnsi="Arial" w:cs="Arial"/>
          <w:bCs/>
          <w:sz w:val="18"/>
          <w:szCs w:val="22"/>
        </w:rPr>
      </w:pPr>
    </w:p>
    <w:p w:rsidR="00456CE3" w:rsidRPr="00530769" w:rsidRDefault="00456CE3" w:rsidP="00456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Other</w:t>
      </w:r>
    </w:p>
    <w:p w:rsidR="00456CE3" w:rsidRDefault="00456CE3" w:rsidP="00456CE3">
      <w:pPr>
        <w:rPr>
          <w:rFonts w:ascii="Arial" w:hAnsi="Arial" w:cs="Arial"/>
          <w:bCs/>
          <w:sz w:val="22"/>
          <w:szCs w:val="22"/>
        </w:rPr>
      </w:pPr>
      <w:r w:rsidRPr="005C4C9E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xxx </w:t>
      </w:r>
      <w:r w:rsidRPr="005C4C9E">
        <w:rPr>
          <w:rFonts w:ascii="Arial" w:hAnsi="Arial" w:cs="Arial"/>
          <w:bCs/>
          <w:sz w:val="22"/>
          <w:szCs w:val="22"/>
        </w:rPr>
        <w:t>is requested per year for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 d</w:t>
      </w:r>
      <w:r w:rsidRPr="003D4038">
        <w:rPr>
          <w:rFonts w:ascii="Arial" w:hAnsi="Arial" w:cs="Arial"/>
          <w:bCs/>
          <w:sz w:val="22"/>
          <w:szCs w:val="22"/>
          <w:highlight w:val="yellow"/>
        </w:rPr>
        <w:t>escription of participant expenses…</w:t>
      </w:r>
    </w:p>
    <w:p w:rsidR="003D4038" w:rsidRPr="007A6429" w:rsidRDefault="003D4038" w:rsidP="00C05070">
      <w:pPr>
        <w:rPr>
          <w:rFonts w:ascii="Arial" w:hAnsi="Arial" w:cs="Arial"/>
          <w:sz w:val="22"/>
          <w:szCs w:val="22"/>
          <w:lang w:val="en"/>
        </w:rPr>
      </w:pPr>
    </w:p>
    <w:p w:rsidR="00474F7B" w:rsidRDefault="00474F7B" w:rsidP="008B2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8B23B7">
        <w:rPr>
          <w:rFonts w:ascii="Arial" w:hAnsi="Arial" w:cs="Arial"/>
          <w:b/>
          <w:sz w:val="22"/>
          <w:szCs w:val="22"/>
        </w:rPr>
        <w:t>OTHER DIRECT COSTS</w:t>
      </w:r>
    </w:p>
    <w:p w:rsidR="008B23B7" w:rsidRPr="00186605" w:rsidRDefault="008B23B7" w:rsidP="008B23B7">
      <w:pPr>
        <w:rPr>
          <w:rFonts w:ascii="Arial" w:hAnsi="Arial" w:cs="Arial"/>
          <w:b/>
          <w:sz w:val="18"/>
          <w:szCs w:val="22"/>
        </w:rPr>
      </w:pPr>
    </w:p>
    <w:p w:rsidR="00474F7B" w:rsidRPr="00530769" w:rsidRDefault="00474F7B" w:rsidP="00C05070">
      <w:pPr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  <w:u w:val="single"/>
        </w:rPr>
        <w:t>Materials &amp; Supplies</w:t>
      </w:r>
      <w:r w:rsidRPr="00530769">
        <w:rPr>
          <w:rFonts w:ascii="Arial" w:hAnsi="Arial" w:cs="Arial"/>
          <w:sz w:val="22"/>
          <w:szCs w:val="22"/>
        </w:rPr>
        <w:t xml:space="preserve"> </w:t>
      </w:r>
    </w:p>
    <w:p w:rsidR="0030044A" w:rsidRDefault="0030044A" w:rsidP="00C05070">
      <w:pPr>
        <w:rPr>
          <w:rFonts w:ascii="Arial" w:hAnsi="Arial" w:cs="Arial"/>
          <w:sz w:val="22"/>
          <w:szCs w:val="22"/>
        </w:rPr>
      </w:pPr>
      <w:r w:rsidRPr="0030044A">
        <w:rPr>
          <w:rFonts w:ascii="Arial" w:hAnsi="Arial" w:cs="Arial"/>
          <w:sz w:val="22"/>
          <w:szCs w:val="22"/>
        </w:rPr>
        <w:t>General research supplies are calculated at approximately $</w:t>
      </w:r>
      <w:r w:rsidRPr="0030044A">
        <w:rPr>
          <w:rFonts w:ascii="Arial" w:hAnsi="Arial" w:cs="Arial"/>
          <w:sz w:val="22"/>
          <w:szCs w:val="22"/>
          <w:highlight w:val="yellow"/>
        </w:rPr>
        <w:t>xx,xxx</w:t>
      </w:r>
      <w:r w:rsidRPr="0030044A">
        <w:rPr>
          <w:rFonts w:ascii="Arial" w:hAnsi="Arial" w:cs="Arial"/>
          <w:sz w:val="22"/>
          <w:szCs w:val="22"/>
        </w:rPr>
        <w:t xml:space="preserve"> </w:t>
      </w:r>
      <w:r w:rsidRPr="0030044A">
        <w:rPr>
          <w:rFonts w:ascii="Arial" w:hAnsi="Arial" w:cs="Arial"/>
          <w:sz w:val="22"/>
          <w:szCs w:val="22"/>
          <w:highlight w:val="yellow"/>
        </w:rPr>
        <w:t>per year</w:t>
      </w:r>
      <w:r w:rsidRPr="0030044A">
        <w:rPr>
          <w:rFonts w:ascii="Arial" w:hAnsi="Arial" w:cs="Arial"/>
          <w:sz w:val="22"/>
          <w:szCs w:val="22"/>
        </w:rPr>
        <w:t>, and include</w:t>
      </w:r>
      <w:r w:rsidRPr="0030044A">
        <w:rPr>
          <w:rFonts w:ascii="Arial" w:hAnsi="Arial" w:cs="Arial"/>
          <w:sz w:val="22"/>
          <w:szCs w:val="22"/>
          <w:highlight w:val="yellow"/>
        </w:rPr>
        <w:t>….</w:t>
      </w:r>
    </w:p>
    <w:p w:rsidR="00CB5C7A" w:rsidRPr="007A6429" w:rsidRDefault="00CB5C7A" w:rsidP="00CB5C7A">
      <w:pPr>
        <w:rPr>
          <w:rFonts w:ascii="Arial" w:hAnsi="Arial" w:cs="Arial"/>
          <w:sz w:val="22"/>
          <w:szCs w:val="22"/>
        </w:rPr>
      </w:pPr>
      <w:r w:rsidRPr="00CB5C7A">
        <w:rPr>
          <w:rFonts w:ascii="Arial" w:hAnsi="Arial" w:cs="Arial"/>
          <w:sz w:val="22"/>
          <w:szCs w:val="22"/>
          <w:highlight w:val="yellow"/>
        </w:rPr>
        <w:t>List materials and supplies here by general category/amount/years…</w:t>
      </w:r>
    </w:p>
    <w:p w:rsidR="0030044A" w:rsidRDefault="0030044A" w:rsidP="00C05070">
      <w:pPr>
        <w:rPr>
          <w:rFonts w:ascii="Arial" w:hAnsi="Arial" w:cs="Arial"/>
          <w:sz w:val="22"/>
          <w:szCs w:val="22"/>
        </w:rPr>
      </w:pPr>
    </w:p>
    <w:p w:rsidR="00FE4C13" w:rsidRDefault="00FE4C13" w:rsidP="00FE4C13">
      <w:p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EA7F0E">
        <w:rPr>
          <w:color w:val="FF0000"/>
          <w:sz w:val="22"/>
          <w:szCs w:val="22"/>
          <w:highlight w:val="yellow"/>
        </w:rPr>
        <w:t xml:space="preserve">(Include </w:t>
      </w:r>
      <w:r>
        <w:rPr>
          <w:color w:val="FF0000"/>
          <w:sz w:val="22"/>
          <w:szCs w:val="22"/>
          <w:highlight w:val="yellow"/>
        </w:rPr>
        <w:t>animal costs</w:t>
      </w:r>
      <w:r w:rsidR="008F3400">
        <w:rPr>
          <w:color w:val="FF0000"/>
          <w:sz w:val="22"/>
          <w:szCs w:val="22"/>
          <w:highlight w:val="yellow"/>
        </w:rPr>
        <w:t>; anticipated number of animals, purchase price, facilities per diem care rate.</w:t>
      </w:r>
      <w:r w:rsidRPr="00EA7F0E">
        <w:rPr>
          <w:color w:val="FF0000"/>
          <w:sz w:val="22"/>
          <w:szCs w:val="22"/>
          <w:highlight w:val="yellow"/>
        </w:rPr>
        <w:t>)</w:t>
      </w:r>
    </w:p>
    <w:p w:rsidR="00167C30" w:rsidRDefault="00167C30" w:rsidP="00167C30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67C30" w:rsidRPr="00167C30" w:rsidRDefault="00167C30" w:rsidP="00167C30">
      <w:pPr>
        <w:rPr>
          <w:rFonts w:ascii="Arial" w:hAnsi="Arial" w:cs="Arial"/>
          <w:color w:val="FF0000"/>
          <w:sz w:val="22"/>
          <w:szCs w:val="22"/>
        </w:rPr>
      </w:pPr>
      <w:r w:rsidRPr="00167C30">
        <w:rPr>
          <w:rFonts w:ascii="Arial" w:hAnsi="Arial" w:cs="Arial"/>
          <w:color w:val="FF0000"/>
          <w:sz w:val="22"/>
          <w:szCs w:val="22"/>
          <w:highlight w:val="yellow"/>
        </w:rPr>
        <w:t>(Please tie in the supply and materials justification with the scope of work.)</w:t>
      </w:r>
    </w:p>
    <w:p w:rsidR="00FE4C13" w:rsidRDefault="00FE4C13" w:rsidP="00C05070">
      <w:pPr>
        <w:rPr>
          <w:rFonts w:ascii="Arial" w:hAnsi="Arial" w:cs="Arial"/>
          <w:sz w:val="22"/>
          <w:szCs w:val="22"/>
        </w:rPr>
      </w:pPr>
    </w:p>
    <w:p w:rsidR="00CB5C7A" w:rsidRDefault="00CB5C7A" w:rsidP="00C05070">
      <w:pPr>
        <w:rPr>
          <w:rFonts w:ascii="Arial" w:hAnsi="Arial" w:cs="Arial"/>
          <w:sz w:val="22"/>
          <w:szCs w:val="22"/>
        </w:rPr>
      </w:pPr>
      <w:r w:rsidRPr="00CB5C7A">
        <w:rPr>
          <w:rFonts w:ascii="Arial" w:hAnsi="Arial" w:cs="Arial"/>
          <w:sz w:val="22"/>
          <w:szCs w:val="22"/>
        </w:rPr>
        <w:t>Funding for project specific research materials and supplies are based on historical data.</w:t>
      </w:r>
    </w:p>
    <w:p w:rsidR="0030044A" w:rsidRPr="007A6429" w:rsidRDefault="0030044A" w:rsidP="00C05070">
      <w:pPr>
        <w:rPr>
          <w:rFonts w:ascii="Arial" w:hAnsi="Arial" w:cs="Arial"/>
          <w:sz w:val="22"/>
          <w:szCs w:val="22"/>
        </w:rPr>
      </w:pPr>
    </w:p>
    <w:p w:rsidR="00474F7B" w:rsidRPr="00530769" w:rsidRDefault="00474F7B" w:rsidP="00C05070">
      <w:pPr>
        <w:rPr>
          <w:rFonts w:ascii="Arial" w:hAnsi="Arial" w:cs="Arial"/>
          <w:sz w:val="22"/>
          <w:szCs w:val="22"/>
          <w:u w:val="single"/>
        </w:rPr>
      </w:pPr>
      <w:r w:rsidRPr="00530769">
        <w:rPr>
          <w:rFonts w:ascii="Arial" w:hAnsi="Arial" w:cs="Arial"/>
          <w:sz w:val="22"/>
          <w:szCs w:val="22"/>
          <w:u w:val="single"/>
        </w:rPr>
        <w:t>Publication Costs</w:t>
      </w:r>
    </w:p>
    <w:p w:rsidR="00D94DDA" w:rsidRDefault="00474F7B" w:rsidP="00046590">
      <w:pPr>
        <w:rPr>
          <w:rFonts w:ascii="Arial" w:hAnsi="Arial" w:cs="Arial"/>
          <w:bCs/>
          <w:sz w:val="22"/>
          <w:szCs w:val="22"/>
        </w:rPr>
      </w:pPr>
      <w:r w:rsidRPr="007A6429">
        <w:rPr>
          <w:rFonts w:ascii="Arial" w:hAnsi="Arial" w:cs="Arial"/>
          <w:sz w:val="22"/>
          <w:szCs w:val="22"/>
        </w:rPr>
        <w:t>Funds for publication-re</w:t>
      </w:r>
      <w:r w:rsidR="001B36B2" w:rsidRPr="007A6429">
        <w:rPr>
          <w:rFonts w:ascii="Arial" w:hAnsi="Arial" w:cs="Arial"/>
          <w:sz w:val="22"/>
          <w:szCs w:val="22"/>
        </w:rPr>
        <w:t xml:space="preserve">lated expenses are requested each year </w:t>
      </w:r>
      <w:r w:rsidR="00C87AF9">
        <w:rPr>
          <w:rFonts w:ascii="Arial" w:hAnsi="Arial" w:cs="Arial"/>
          <w:sz w:val="22"/>
          <w:szCs w:val="22"/>
        </w:rPr>
        <w:t>in the amount of $</w:t>
      </w:r>
      <w:r w:rsidR="00C87AF9" w:rsidRPr="00C87AF9">
        <w:rPr>
          <w:rFonts w:ascii="Arial" w:hAnsi="Arial" w:cs="Arial"/>
          <w:sz w:val="22"/>
          <w:szCs w:val="22"/>
          <w:highlight w:val="yellow"/>
        </w:rPr>
        <w:t>x,xxx</w:t>
      </w:r>
      <w:r w:rsidR="00C87AF9">
        <w:rPr>
          <w:rFonts w:ascii="Arial" w:hAnsi="Arial" w:cs="Arial"/>
          <w:sz w:val="22"/>
          <w:szCs w:val="22"/>
        </w:rPr>
        <w:t xml:space="preserve">, </w:t>
      </w:r>
      <w:r w:rsidRPr="007A6429">
        <w:rPr>
          <w:rFonts w:ascii="Arial" w:hAnsi="Arial" w:cs="Arial"/>
          <w:sz w:val="22"/>
          <w:szCs w:val="22"/>
        </w:rPr>
        <w:t>to cover the cost of purchasing reprints, preparing figures for submission, journal page charges, and poster costs associated with the dissemination of research results at national scientific conferences.</w:t>
      </w:r>
      <w:r w:rsidR="001D2162">
        <w:rPr>
          <w:rFonts w:ascii="Arial" w:hAnsi="Arial" w:cs="Arial"/>
          <w:sz w:val="22"/>
          <w:szCs w:val="22"/>
        </w:rPr>
        <w:t xml:space="preserve"> </w:t>
      </w:r>
      <w:r w:rsidR="001D2162" w:rsidRPr="001D2162">
        <w:rPr>
          <w:rFonts w:ascii="Arial" w:hAnsi="Arial" w:cs="Arial"/>
          <w:bCs/>
          <w:sz w:val="22"/>
          <w:szCs w:val="22"/>
        </w:rPr>
        <w:t xml:space="preserve">Requested funds </w:t>
      </w:r>
      <w:r w:rsidR="00046590">
        <w:rPr>
          <w:rFonts w:ascii="Arial" w:hAnsi="Arial" w:cs="Arial"/>
          <w:bCs/>
          <w:sz w:val="22"/>
          <w:szCs w:val="22"/>
        </w:rPr>
        <w:t>will also</w:t>
      </w:r>
      <w:r w:rsidR="001D2162" w:rsidRPr="001D2162">
        <w:rPr>
          <w:rFonts w:ascii="Arial" w:hAnsi="Arial" w:cs="Arial"/>
          <w:bCs/>
          <w:sz w:val="22"/>
          <w:szCs w:val="22"/>
        </w:rPr>
        <w:t xml:space="preserve"> cover mandatory over-length page charges, which range from $110-220 per page.  </w:t>
      </w:r>
    </w:p>
    <w:p w:rsidR="00D94DDA" w:rsidRDefault="00D94DDA" w:rsidP="00046590">
      <w:pPr>
        <w:rPr>
          <w:rFonts w:ascii="Arial" w:hAnsi="Arial" w:cs="Arial"/>
          <w:bCs/>
          <w:sz w:val="22"/>
          <w:szCs w:val="22"/>
        </w:rPr>
      </w:pPr>
    </w:p>
    <w:p w:rsidR="001D2162" w:rsidRPr="001D2162" w:rsidRDefault="00046590" w:rsidP="00046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A6429">
        <w:rPr>
          <w:rFonts w:ascii="Arial" w:hAnsi="Arial" w:cs="Arial"/>
          <w:sz w:val="22"/>
          <w:szCs w:val="22"/>
        </w:rPr>
        <w:t>These costs were estimated using the published reprint and page charges based on historical costs.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D2162" w:rsidRPr="001D2162" w:rsidRDefault="001D2162" w:rsidP="001D2162">
      <w:p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  <w:szCs w:val="22"/>
        </w:rPr>
      </w:pPr>
    </w:p>
    <w:p w:rsidR="001D2162" w:rsidRPr="00530769" w:rsidRDefault="001D2162" w:rsidP="00530769">
      <w:p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  <w:szCs w:val="22"/>
        </w:rPr>
      </w:pPr>
      <w:r w:rsidRPr="001D2162">
        <w:rPr>
          <w:rFonts w:ascii="Arial" w:hAnsi="Arial" w:cs="Arial"/>
          <w:bCs/>
          <w:sz w:val="22"/>
          <w:szCs w:val="22"/>
          <w:highlight w:val="yellow"/>
        </w:rPr>
        <w:t>Additional description of publication expenses…</w:t>
      </w:r>
    </w:p>
    <w:p w:rsidR="001D2162" w:rsidRPr="007A6429" w:rsidRDefault="001D2162" w:rsidP="00C05070">
      <w:pPr>
        <w:rPr>
          <w:rFonts w:ascii="Arial" w:hAnsi="Arial" w:cs="Arial"/>
          <w:b/>
          <w:sz w:val="22"/>
          <w:szCs w:val="22"/>
        </w:rPr>
      </w:pPr>
    </w:p>
    <w:p w:rsidR="00B85E67" w:rsidRPr="00530769" w:rsidRDefault="00E04304" w:rsidP="00C05070">
      <w:pPr>
        <w:rPr>
          <w:rFonts w:ascii="Arial" w:hAnsi="Arial" w:cs="Arial"/>
          <w:sz w:val="22"/>
          <w:szCs w:val="22"/>
          <w:u w:val="single"/>
        </w:rPr>
      </w:pPr>
      <w:r w:rsidRPr="00530769">
        <w:rPr>
          <w:rFonts w:ascii="Arial" w:hAnsi="Arial" w:cs="Arial"/>
          <w:sz w:val="22"/>
          <w:szCs w:val="22"/>
          <w:u w:val="single"/>
        </w:rPr>
        <w:t>Consultation Services</w:t>
      </w:r>
    </w:p>
    <w:p w:rsidR="00E416E5" w:rsidRDefault="00C754B9" w:rsidP="00C754B9">
      <w:pPr>
        <w:rPr>
          <w:rFonts w:ascii="Arial" w:hAnsi="Arial" w:cs="Arial"/>
          <w:sz w:val="22"/>
          <w:szCs w:val="22"/>
        </w:rPr>
      </w:pPr>
      <w:r w:rsidRPr="00D03999">
        <w:rPr>
          <w:rFonts w:ascii="Arial" w:hAnsi="Arial" w:cs="Arial"/>
          <w:sz w:val="22"/>
          <w:szCs w:val="22"/>
        </w:rPr>
        <w:t>In Years 1 and 2, Dr</w:t>
      </w:r>
      <w:r>
        <w:rPr>
          <w:rFonts w:ascii="Arial" w:hAnsi="Arial" w:cs="Arial"/>
          <w:sz w:val="22"/>
          <w:szCs w:val="22"/>
        </w:rPr>
        <w:t>.</w:t>
      </w:r>
      <w:r w:rsidRPr="00D03999">
        <w:rPr>
          <w:rFonts w:ascii="Arial" w:hAnsi="Arial" w:cs="Arial"/>
          <w:sz w:val="22"/>
          <w:szCs w:val="22"/>
        </w:rPr>
        <w:t xml:space="preserve"> </w:t>
      </w:r>
      <w:r w:rsidRPr="00C754B9">
        <w:rPr>
          <w:rFonts w:ascii="Arial" w:hAnsi="Arial" w:cs="Arial"/>
          <w:sz w:val="22"/>
          <w:szCs w:val="22"/>
          <w:highlight w:val="yellow"/>
        </w:rPr>
        <w:t>xxxxx</w:t>
      </w:r>
      <w:r w:rsidRPr="00D03999">
        <w:rPr>
          <w:rFonts w:ascii="Arial" w:hAnsi="Arial" w:cs="Arial"/>
          <w:sz w:val="22"/>
          <w:szCs w:val="22"/>
        </w:rPr>
        <w:t xml:space="preserve"> from the </w:t>
      </w:r>
      <w:r w:rsidRPr="00C754B9">
        <w:rPr>
          <w:rFonts w:ascii="Arial" w:hAnsi="Arial" w:cs="Arial"/>
          <w:sz w:val="22"/>
          <w:szCs w:val="22"/>
          <w:highlight w:val="yellow"/>
        </w:rPr>
        <w:t>xxxxxxxxxxx</w:t>
      </w:r>
      <w:r w:rsidRPr="00D03999">
        <w:rPr>
          <w:rFonts w:ascii="Arial" w:hAnsi="Arial" w:cs="Arial"/>
          <w:sz w:val="22"/>
          <w:szCs w:val="22"/>
        </w:rPr>
        <w:t xml:space="preserve"> will </w:t>
      </w:r>
      <w:r w:rsidRPr="00C754B9">
        <w:rPr>
          <w:rFonts w:ascii="Arial" w:hAnsi="Arial" w:cs="Arial"/>
          <w:sz w:val="22"/>
          <w:szCs w:val="22"/>
          <w:highlight w:val="yellow"/>
        </w:rPr>
        <w:t>...</w:t>
      </w:r>
      <w:r w:rsidRPr="00D03999">
        <w:rPr>
          <w:rFonts w:ascii="Arial" w:hAnsi="Arial" w:cs="Arial"/>
          <w:sz w:val="22"/>
          <w:szCs w:val="22"/>
        </w:rPr>
        <w:t xml:space="preserve"> </w:t>
      </w:r>
    </w:p>
    <w:p w:rsidR="00042442" w:rsidRDefault="00C754B9" w:rsidP="00C754B9">
      <w:pPr>
        <w:rPr>
          <w:rFonts w:ascii="Arial" w:hAnsi="Arial" w:cs="Arial"/>
          <w:sz w:val="22"/>
          <w:szCs w:val="22"/>
        </w:rPr>
      </w:pPr>
      <w:r w:rsidRPr="00D03999">
        <w:rPr>
          <w:rFonts w:ascii="Arial" w:hAnsi="Arial" w:cs="Arial"/>
          <w:sz w:val="22"/>
          <w:szCs w:val="22"/>
        </w:rPr>
        <w:t>She</w:t>
      </w:r>
      <w:r w:rsidR="00E416E5">
        <w:rPr>
          <w:rFonts w:ascii="Arial" w:hAnsi="Arial" w:cs="Arial"/>
          <w:sz w:val="22"/>
          <w:szCs w:val="22"/>
        </w:rPr>
        <w:t>/He</w:t>
      </w:r>
      <w:r w:rsidRPr="00D03999">
        <w:rPr>
          <w:rFonts w:ascii="Arial" w:hAnsi="Arial" w:cs="Arial"/>
          <w:sz w:val="22"/>
          <w:szCs w:val="22"/>
        </w:rPr>
        <w:t xml:space="preserve"> will provide support for this project at a rate of $</w:t>
      </w:r>
      <w:r w:rsidR="00E416E5" w:rsidRPr="00E416E5">
        <w:rPr>
          <w:rFonts w:ascii="Arial" w:hAnsi="Arial" w:cs="Arial"/>
          <w:sz w:val="22"/>
          <w:szCs w:val="22"/>
          <w:highlight w:val="yellow"/>
        </w:rPr>
        <w:t>xxx</w:t>
      </w:r>
      <w:r w:rsidRPr="00D03999">
        <w:rPr>
          <w:rFonts w:ascii="Arial" w:hAnsi="Arial" w:cs="Arial"/>
          <w:sz w:val="22"/>
          <w:szCs w:val="22"/>
        </w:rPr>
        <w:t xml:space="preserve"> per </w:t>
      </w:r>
      <w:r w:rsidRPr="00E416E5">
        <w:rPr>
          <w:rFonts w:ascii="Arial" w:hAnsi="Arial" w:cs="Arial"/>
          <w:sz w:val="22"/>
          <w:szCs w:val="22"/>
          <w:highlight w:val="yellow"/>
        </w:rPr>
        <w:t>day</w:t>
      </w:r>
      <w:r w:rsidRPr="00D03999">
        <w:rPr>
          <w:rFonts w:ascii="Arial" w:hAnsi="Arial" w:cs="Arial"/>
          <w:sz w:val="22"/>
          <w:szCs w:val="22"/>
        </w:rPr>
        <w:t xml:space="preserve"> for </w:t>
      </w:r>
      <w:r w:rsidRPr="00E416E5">
        <w:rPr>
          <w:rFonts w:ascii="Arial" w:hAnsi="Arial" w:cs="Arial"/>
          <w:sz w:val="22"/>
          <w:szCs w:val="22"/>
          <w:highlight w:val="yellow"/>
        </w:rPr>
        <w:t>5 days</w:t>
      </w:r>
      <w:r w:rsidRPr="00D03999">
        <w:rPr>
          <w:rFonts w:ascii="Arial" w:hAnsi="Arial" w:cs="Arial"/>
          <w:sz w:val="22"/>
          <w:szCs w:val="22"/>
        </w:rPr>
        <w:t xml:space="preserve"> during the Years 1 and 2</w:t>
      </w:r>
      <w:r w:rsidR="00645386">
        <w:rPr>
          <w:rFonts w:ascii="Arial" w:hAnsi="Arial" w:cs="Arial"/>
          <w:sz w:val="22"/>
          <w:szCs w:val="22"/>
        </w:rPr>
        <w:t xml:space="preserve">.  </w:t>
      </w:r>
    </w:p>
    <w:p w:rsidR="00042442" w:rsidRDefault="00042442" w:rsidP="00C754B9">
      <w:pPr>
        <w:rPr>
          <w:rFonts w:ascii="Arial" w:hAnsi="Arial" w:cs="Arial"/>
          <w:sz w:val="22"/>
          <w:szCs w:val="22"/>
        </w:rPr>
      </w:pPr>
      <w:r w:rsidRPr="00042442">
        <w:rPr>
          <w:rFonts w:ascii="Arial" w:hAnsi="Arial" w:cs="Arial"/>
          <w:sz w:val="22"/>
          <w:szCs w:val="22"/>
          <w:highlight w:val="yellow"/>
        </w:rPr>
        <w:t>OR</w:t>
      </w:r>
    </w:p>
    <w:p w:rsidR="00C754B9" w:rsidRPr="00D03999" w:rsidRDefault="00645386" w:rsidP="00C754B9">
      <w:pPr>
        <w:rPr>
          <w:rFonts w:ascii="Arial" w:hAnsi="Arial" w:cs="Arial"/>
          <w:sz w:val="22"/>
          <w:szCs w:val="22"/>
        </w:rPr>
      </w:pPr>
      <w:r w:rsidRPr="007A6429">
        <w:rPr>
          <w:rFonts w:ascii="Arial" w:hAnsi="Arial" w:cs="Arial"/>
          <w:sz w:val="22"/>
          <w:szCs w:val="22"/>
          <w:lang w:val="en"/>
        </w:rPr>
        <w:lastRenderedPageBreak/>
        <w:t>Consultant costs include an annual consulting fee of $</w:t>
      </w:r>
      <w:r w:rsidRPr="00645386">
        <w:rPr>
          <w:rFonts w:ascii="Arial" w:hAnsi="Arial" w:cs="Arial"/>
          <w:sz w:val="22"/>
          <w:szCs w:val="22"/>
          <w:highlight w:val="yellow"/>
          <w:lang w:val="en"/>
        </w:rPr>
        <w:t>x,xxx</w:t>
      </w:r>
      <w:r w:rsidRPr="007A6429">
        <w:rPr>
          <w:rFonts w:ascii="Arial" w:hAnsi="Arial" w:cs="Arial"/>
          <w:sz w:val="22"/>
          <w:szCs w:val="22"/>
          <w:lang w:val="en"/>
        </w:rPr>
        <w:t xml:space="preserve"> and travel expenses for </w:t>
      </w:r>
      <w:r w:rsidRPr="00645386">
        <w:rPr>
          <w:rFonts w:ascii="Arial" w:hAnsi="Arial" w:cs="Arial"/>
          <w:sz w:val="22"/>
          <w:szCs w:val="22"/>
          <w:highlight w:val="yellow"/>
          <w:lang w:val="en"/>
        </w:rPr>
        <w:t>two week-long trips</w:t>
      </w:r>
      <w:r w:rsidRPr="007A6429">
        <w:rPr>
          <w:rFonts w:ascii="Arial" w:hAnsi="Arial" w:cs="Arial"/>
          <w:sz w:val="22"/>
          <w:szCs w:val="22"/>
          <w:lang w:val="en"/>
        </w:rPr>
        <w:t xml:space="preserve"> from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645386">
        <w:rPr>
          <w:rFonts w:ascii="Arial" w:hAnsi="Arial" w:cs="Arial"/>
          <w:sz w:val="22"/>
          <w:szCs w:val="22"/>
          <w:highlight w:val="yellow"/>
          <w:lang w:val="en"/>
        </w:rPr>
        <w:t>xxxxx</w:t>
      </w:r>
      <w:r w:rsidRPr="007A6429">
        <w:rPr>
          <w:rFonts w:ascii="Arial" w:hAnsi="Arial" w:cs="Arial"/>
          <w:sz w:val="22"/>
          <w:szCs w:val="22"/>
          <w:lang w:val="en"/>
        </w:rPr>
        <w:t xml:space="preserve"> to UCI including airfare, ground transport, hotel and </w:t>
      </w:r>
      <w:r>
        <w:rPr>
          <w:rFonts w:ascii="Arial" w:hAnsi="Arial" w:cs="Arial"/>
          <w:sz w:val="22"/>
          <w:szCs w:val="22"/>
          <w:lang w:val="en"/>
        </w:rPr>
        <w:t xml:space="preserve">meals &amp; incidental </w:t>
      </w:r>
      <w:r w:rsidRPr="007A6429">
        <w:rPr>
          <w:rFonts w:ascii="Arial" w:hAnsi="Arial" w:cs="Arial"/>
          <w:sz w:val="22"/>
          <w:szCs w:val="22"/>
          <w:lang w:val="en"/>
        </w:rPr>
        <w:t>costs totaling $</w:t>
      </w:r>
      <w:r w:rsidRPr="00042442">
        <w:rPr>
          <w:rFonts w:ascii="Arial" w:hAnsi="Arial" w:cs="Arial"/>
          <w:sz w:val="22"/>
          <w:szCs w:val="22"/>
          <w:highlight w:val="yellow"/>
          <w:lang w:val="en"/>
        </w:rPr>
        <w:t>x,xxx</w:t>
      </w:r>
      <w:r w:rsidRPr="007A6429">
        <w:rPr>
          <w:rFonts w:ascii="Arial" w:hAnsi="Arial" w:cs="Arial"/>
          <w:sz w:val="22"/>
          <w:szCs w:val="22"/>
          <w:lang w:val="en"/>
        </w:rPr>
        <w:t xml:space="preserve"> per trip.</w:t>
      </w:r>
    </w:p>
    <w:p w:rsidR="00C754B9" w:rsidRPr="007A6429" w:rsidRDefault="00C754B9" w:rsidP="00C05070">
      <w:pPr>
        <w:rPr>
          <w:rFonts w:ascii="Arial" w:hAnsi="Arial" w:cs="Arial"/>
          <w:sz w:val="22"/>
          <w:szCs w:val="22"/>
          <w:lang w:val="en"/>
        </w:rPr>
      </w:pPr>
    </w:p>
    <w:p w:rsidR="00C6369A" w:rsidRPr="00530769" w:rsidRDefault="00C6369A" w:rsidP="00C6369A">
      <w:pPr>
        <w:rPr>
          <w:rFonts w:ascii="Arial" w:hAnsi="Arial" w:cs="Arial"/>
          <w:sz w:val="22"/>
          <w:szCs w:val="22"/>
          <w:u w:val="single"/>
        </w:rPr>
      </w:pPr>
      <w:r w:rsidRPr="00530769">
        <w:rPr>
          <w:rFonts w:ascii="Arial" w:hAnsi="Arial" w:cs="Arial"/>
          <w:sz w:val="22"/>
          <w:szCs w:val="22"/>
          <w:u w:val="single"/>
        </w:rPr>
        <w:t xml:space="preserve">ADP/Computer Services </w:t>
      </w:r>
    </w:p>
    <w:p w:rsidR="00D94DDA" w:rsidRPr="00EA7F0E" w:rsidRDefault="00D94DDA" w:rsidP="00D94DDA">
      <w:p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EA7F0E">
        <w:rPr>
          <w:color w:val="FF0000"/>
          <w:sz w:val="22"/>
          <w:szCs w:val="22"/>
          <w:highlight w:val="yellow"/>
        </w:rPr>
        <w:t>(Include software licenses for data collection and analysis in this section</w:t>
      </w:r>
      <w:r>
        <w:rPr>
          <w:color w:val="FF0000"/>
          <w:sz w:val="22"/>
          <w:szCs w:val="22"/>
          <w:highlight w:val="yellow"/>
        </w:rPr>
        <w:t>.  NOT for computers.</w:t>
      </w:r>
      <w:r w:rsidRPr="00EA7F0E">
        <w:rPr>
          <w:color w:val="FF0000"/>
          <w:sz w:val="22"/>
          <w:szCs w:val="22"/>
          <w:highlight w:val="yellow"/>
        </w:rPr>
        <w:t>)</w:t>
      </w:r>
    </w:p>
    <w:p w:rsidR="00C6369A" w:rsidRDefault="00C6369A" w:rsidP="00C6369A">
      <w:pPr>
        <w:adjustRightInd w:val="0"/>
        <w:rPr>
          <w:rFonts w:ascii="Arial" w:hAnsi="Arial" w:cs="Arial"/>
          <w:sz w:val="22"/>
          <w:szCs w:val="22"/>
        </w:rPr>
      </w:pPr>
    </w:p>
    <w:p w:rsidR="00D94DDA" w:rsidRDefault="00D94DDA" w:rsidP="00D94DDA">
      <w:pPr>
        <w:rPr>
          <w:rFonts w:ascii="Arial" w:hAnsi="Arial" w:cs="Arial"/>
          <w:sz w:val="22"/>
          <w:szCs w:val="22"/>
        </w:rPr>
      </w:pPr>
      <w:r w:rsidRPr="00CB5C7A">
        <w:rPr>
          <w:rFonts w:ascii="Arial" w:hAnsi="Arial" w:cs="Arial"/>
          <w:sz w:val="22"/>
          <w:szCs w:val="22"/>
        </w:rPr>
        <w:t xml:space="preserve">Funding for </w:t>
      </w:r>
      <w:r>
        <w:rPr>
          <w:rFonts w:ascii="Arial" w:hAnsi="Arial" w:cs="Arial"/>
          <w:sz w:val="22"/>
          <w:szCs w:val="22"/>
        </w:rPr>
        <w:t>computer services</w:t>
      </w:r>
      <w:r w:rsidRPr="00CB5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Pr="00CB5C7A">
        <w:rPr>
          <w:rFonts w:ascii="Arial" w:hAnsi="Arial" w:cs="Arial"/>
          <w:sz w:val="22"/>
          <w:szCs w:val="22"/>
        </w:rPr>
        <w:t xml:space="preserve"> based on historical data.</w:t>
      </w:r>
    </w:p>
    <w:p w:rsidR="00D94DDA" w:rsidRDefault="00D94DDA" w:rsidP="00C6369A">
      <w:pPr>
        <w:adjustRightInd w:val="0"/>
        <w:rPr>
          <w:rFonts w:ascii="Arial" w:hAnsi="Arial" w:cs="Arial"/>
          <w:sz w:val="22"/>
          <w:szCs w:val="22"/>
        </w:rPr>
      </w:pPr>
    </w:p>
    <w:p w:rsidR="007E1286" w:rsidRPr="00966F64" w:rsidRDefault="007E1286" w:rsidP="007E1286">
      <w:pPr>
        <w:pStyle w:val="DataField11pt"/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Subawards/Consortium/Contractual Costs</w:t>
      </w:r>
    </w:p>
    <w:p w:rsidR="0072195B" w:rsidRPr="007A6429" w:rsidRDefault="0072195B" w:rsidP="0072195B">
      <w:pPr>
        <w:rPr>
          <w:rFonts w:ascii="Arial" w:hAnsi="Arial" w:cs="Arial"/>
          <w:sz w:val="22"/>
          <w:szCs w:val="22"/>
        </w:rPr>
      </w:pPr>
      <w:r w:rsidRPr="007A6429">
        <w:rPr>
          <w:rFonts w:ascii="Arial" w:hAnsi="Arial" w:cs="Arial"/>
          <w:sz w:val="22"/>
          <w:szCs w:val="22"/>
        </w:rPr>
        <w:t xml:space="preserve">The following consortium sites will be participating in specific scopes of work as outlined in their consortium detailed budgets/justifications as well as the “Consortium Arrangements” upload document. </w:t>
      </w:r>
    </w:p>
    <w:p w:rsidR="0072195B" w:rsidRPr="007A6429" w:rsidRDefault="0072195B" w:rsidP="007219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195B">
        <w:rPr>
          <w:rFonts w:ascii="Arial" w:hAnsi="Arial" w:cs="Arial"/>
          <w:sz w:val="22"/>
          <w:szCs w:val="22"/>
          <w:highlight w:val="yellow"/>
        </w:rPr>
        <w:t>University of California, Los Angeles</w:t>
      </w:r>
      <w:r w:rsidRPr="007A6429">
        <w:rPr>
          <w:rFonts w:ascii="Arial" w:hAnsi="Arial" w:cs="Arial"/>
          <w:sz w:val="22"/>
          <w:szCs w:val="22"/>
        </w:rPr>
        <w:t xml:space="preserve"> ($</w:t>
      </w:r>
      <w:r w:rsidRPr="0072195B">
        <w:rPr>
          <w:rFonts w:ascii="Arial" w:hAnsi="Arial" w:cs="Arial"/>
          <w:sz w:val="22"/>
          <w:szCs w:val="22"/>
          <w:highlight w:val="yellow"/>
        </w:rPr>
        <w:t>xxx,xxx</w:t>
      </w:r>
      <w:r w:rsidRPr="007A6429">
        <w:rPr>
          <w:rFonts w:ascii="Arial" w:hAnsi="Arial" w:cs="Arial"/>
          <w:sz w:val="22"/>
          <w:szCs w:val="22"/>
        </w:rPr>
        <w:t xml:space="preserve"> for entire project period). </w:t>
      </w:r>
    </w:p>
    <w:p w:rsidR="0072195B" w:rsidRPr="007A6429" w:rsidRDefault="0072195B" w:rsidP="007219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195B">
        <w:rPr>
          <w:rFonts w:ascii="Arial" w:hAnsi="Arial" w:cs="Arial"/>
          <w:sz w:val="22"/>
          <w:szCs w:val="22"/>
          <w:highlight w:val="yellow"/>
        </w:rPr>
        <w:t>University of Washington</w:t>
      </w:r>
      <w:r w:rsidRPr="007A6429">
        <w:rPr>
          <w:rFonts w:ascii="Arial" w:hAnsi="Arial" w:cs="Arial"/>
          <w:sz w:val="22"/>
          <w:szCs w:val="22"/>
        </w:rPr>
        <w:t xml:space="preserve"> ($</w:t>
      </w:r>
      <w:r w:rsidRPr="0072195B">
        <w:rPr>
          <w:rFonts w:ascii="Arial" w:hAnsi="Arial" w:cs="Arial"/>
          <w:sz w:val="22"/>
          <w:szCs w:val="22"/>
          <w:highlight w:val="yellow"/>
        </w:rPr>
        <w:t>xxx,xxx</w:t>
      </w:r>
      <w:r w:rsidRPr="007A6429">
        <w:rPr>
          <w:rFonts w:ascii="Arial" w:hAnsi="Arial" w:cs="Arial"/>
          <w:sz w:val="22"/>
          <w:szCs w:val="22"/>
        </w:rPr>
        <w:t xml:space="preserve"> for entire project period). </w:t>
      </w:r>
    </w:p>
    <w:p w:rsidR="007E1286" w:rsidRPr="004E0FBC" w:rsidRDefault="007E1286" w:rsidP="007E1286">
      <w:pPr>
        <w:pStyle w:val="DataField11pt"/>
        <w:spacing w:line="240" w:lineRule="auto"/>
        <w:rPr>
          <w:szCs w:val="22"/>
          <w:u w:val="single"/>
        </w:rPr>
      </w:pPr>
    </w:p>
    <w:p w:rsidR="007E1286" w:rsidRDefault="007E1286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estimated total costs per year for the </w:t>
      </w:r>
      <w:r w:rsidRPr="0072195B">
        <w:rPr>
          <w:rFonts w:ascii="Arial" w:hAnsi="Arial" w:cs="Arial"/>
          <w:sz w:val="22"/>
          <w:szCs w:val="22"/>
          <w:highlight w:val="yellow"/>
        </w:rPr>
        <w:t>5</w:t>
      </w:r>
      <w:r>
        <w:rPr>
          <w:rFonts w:ascii="Arial" w:hAnsi="Arial" w:cs="Arial"/>
          <w:sz w:val="22"/>
          <w:szCs w:val="22"/>
        </w:rPr>
        <w:t xml:space="preserve"> year project are as follows:</w:t>
      </w:r>
    </w:p>
    <w:p w:rsidR="007E1286" w:rsidRDefault="007E1286" w:rsidP="007E1286">
      <w:pPr>
        <w:rPr>
          <w:rFonts w:ascii="Arial" w:hAnsi="Arial" w:cs="Arial"/>
          <w:sz w:val="22"/>
          <w:szCs w:val="22"/>
        </w:rPr>
      </w:pPr>
    </w:p>
    <w:p w:rsidR="007E1286" w:rsidRDefault="0072195B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128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xx,xxx</w:t>
      </w:r>
    </w:p>
    <w:p w:rsidR="007E1286" w:rsidRDefault="0072195B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128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xx,xxx</w:t>
      </w:r>
    </w:p>
    <w:p w:rsidR="007E1286" w:rsidRDefault="0072195B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128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xx,xxx</w:t>
      </w:r>
    </w:p>
    <w:p w:rsidR="007E1286" w:rsidRDefault="0072195B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128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xx,xxx</w:t>
      </w:r>
    </w:p>
    <w:p w:rsidR="007E1286" w:rsidRDefault="0072195B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128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xx,xxx</w:t>
      </w:r>
    </w:p>
    <w:p w:rsidR="007E1286" w:rsidRDefault="007E1286" w:rsidP="007E1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  <w:t xml:space="preserve">          $</w:t>
      </w:r>
      <w:r w:rsidR="0072195B">
        <w:rPr>
          <w:rFonts w:ascii="Arial" w:hAnsi="Arial" w:cs="Arial"/>
          <w:sz w:val="22"/>
          <w:szCs w:val="22"/>
        </w:rPr>
        <w:t>xxx,xxx</w:t>
      </w:r>
    </w:p>
    <w:p w:rsidR="007E1286" w:rsidRPr="00544115" w:rsidRDefault="007E1286" w:rsidP="007E1286">
      <w:pPr>
        <w:rPr>
          <w:rFonts w:ascii="Arial" w:hAnsi="Arial" w:cs="Arial"/>
          <w:sz w:val="22"/>
          <w:szCs w:val="22"/>
        </w:rPr>
      </w:pPr>
    </w:p>
    <w:p w:rsidR="007B584D" w:rsidRPr="007A6429" w:rsidRDefault="007B584D" w:rsidP="00C05070">
      <w:pPr>
        <w:adjustRightInd w:val="0"/>
        <w:rPr>
          <w:rFonts w:ascii="Arial" w:hAnsi="Arial" w:cs="Arial"/>
          <w:b/>
          <w:sz w:val="22"/>
          <w:szCs w:val="22"/>
        </w:rPr>
      </w:pPr>
    </w:p>
    <w:p w:rsidR="006105C0" w:rsidRPr="000A0B98" w:rsidRDefault="000A0B98" w:rsidP="006105C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Equipment or</w:t>
      </w:r>
      <w:r w:rsidRPr="000A0B98">
        <w:rPr>
          <w:rFonts w:ascii="Arial" w:hAnsi="Arial" w:cs="Arial"/>
          <w:bCs/>
          <w:sz w:val="22"/>
          <w:szCs w:val="22"/>
          <w:u w:val="single"/>
        </w:rPr>
        <w:t xml:space="preserve"> Facility </w:t>
      </w:r>
      <w:r>
        <w:rPr>
          <w:rFonts w:ascii="Arial" w:hAnsi="Arial" w:cs="Arial"/>
          <w:bCs/>
          <w:sz w:val="22"/>
          <w:szCs w:val="22"/>
          <w:u w:val="single"/>
        </w:rPr>
        <w:t>Rental/</w:t>
      </w:r>
      <w:r w:rsidRPr="000A0B98">
        <w:rPr>
          <w:rFonts w:ascii="Arial" w:hAnsi="Arial" w:cs="Arial"/>
          <w:bCs/>
          <w:sz w:val="22"/>
          <w:szCs w:val="22"/>
          <w:u w:val="single"/>
        </w:rPr>
        <w:t>Use</w:t>
      </w:r>
      <w:r>
        <w:rPr>
          <w:rFonts w:ascii="Arial" w:hAnsi="Arial" w:cs="Arial"/>
          <w:bCs/>
          <w:sz w:val="22"/>
          <w:szCs w:val="22"/>
          <w:u w:val="single"/>
        </w:rPr>
        <w:t>r</w:t>
      </w:r>
      <w:r w:rsidRPr="000A0B9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Fees</w:t>
      </w:r>
    </w:p>
    <w:p w:rsidR="0074695C" w:rsidRPr="00D1712B" w:rsidRDefault="006105C0" w:rsidP="0074695C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D03999">
        <w:rPr>
          <w:rFonts w:ascii="Arial" w:hAnsi="Arial" w:cs="Arial"/>
          <w:sz w:val="22"/>
          <w:szCs w:val="22"/>
        </w:rPr>
        <w:t xml:space="preserve">In Years </w:t>
      </w:r>
      <w:r w:rsidRPr="00D1712B">
        <w:rPr>
          <w:rFonts w:ascii="Arial" w:hAnsi="Arial" w:cs="Arial"/>
          <w:sz w:val="22"/>
          <w:szCs w:val="22"/>
          <w:highlight w:val="yellow"/>
        </w:rPr>
        <w:t>1</w:t>
      </w:r>
      <w:r w:rsidR="00D1712B" w:rsidRPr="00D1712B">
        <w:rPr>
          <w:rFonts w:ascii="Arial" w:hAnsi="Arial" w:cs="Arial"/>
          <w:sz w:val="22"/>
          <w:szCs w:val="22"/>
          <w:highlight w:val="yellow"/>
        </w:rPr>
        <w:t>-5</w:t>
      </w:r>
      <w:r w:rsidR="00D1712B">
        <w:rPr>
          <w:rFonts w:ascii="Arial" w:hAnsi="Arial" w:cs="Arial"/>
          <w:sz w:val="22"/>
          <w:szCs w:val="22"/>
        </w:rPr>
        <w:t>,</w:t>
      </w:r>
      <w:r w:rsidR="00D1712B" w:rsidRPr="00D1712B">
        <w:rPr>
          <w:rFonts w:ascii="Arial" w:hAnsi="Arial" w:cs="Arial"/>
          <w:sz w:val="22"/>
          <w:szCs w:val="22"/>
        </w:rPr>
        <w:t xml:space="preserve"> f</w:t>
      </w:r>
      <w:r w:rsidR="0074695C" w:rsidRPr="0074695C">
        <w:rPr>
          <w:rFonts w:ascii="Arial" w:hAnsi="Arial" w:cs="Arial"/>
          <w:sz w:val="22"/>
          <w:szCs w:val="22"/>
        </w:rPr>
        <w:t xml:space="preserve">unds are requested to use the cleanroom processing tools and the Scanning Electron Microscope that are available at Integrated Nanosystems Research Facility.  These costs are necessary for </w:t>
      </w:r>
      <w:r w:rsidR="0074695C" w:rsidRPr="00415AEA">
        <w:rPr>
          <w:rFonts w:ascii="Arial" w:hAnsi="Arial" w:cs="Arial"/>
          <w:bCs/>
          <w:sz w:val="22"/>
          <w:szCs w:val="22"/>
          <w:highlight w:val="yellow"/>
        </w:rPr>
        <w:t>…</w:t>
      </w:r>
      <w:r w:rsidR="0074695C" w:rsidRPr="0074695C">
        <w:rPr>
          <w:rFonts w:ascii="Arial" w:hAnsi="Arial" w:cs="Arial"/>
          <w:bCs/>
          <w:sz w:val="22"/>
          <w:szCs w:val="22"/>
        </w:rPr>
        <w:t xml:space="preserve">. </w:t>
      </w:r>
    </w:p>
    <w:p w:rsidR="0074695C" w:rsidRPr="0074695C" w:rsidRDefault="0074695C" w:rsidP="0074695C">
      <w:pPr>
        <w:rPr>
          <w:rFonts w:ascii="Arial" w:hAnsi="Arial" w:cs="Arial"/>
          <w:bCs/>
          <w:sz w:val="22"/>
          <w:szCs w:val="22"/>
        </w:rPr>
      </w:pPr>
    </w:p>
    <w:p w:rsidR="0074695C" w:rsidRDefault="0074695C" w:rsidP="0074695C">
      <w:pPr>
        <w:rPr>
          <w:rFonts w:ascii="Arial" w:hAnsi="Arial" w:cs="Arial"/>
          <w:bCs/>
          <w:sz w:val="22"/>
          <w:szCs w:val="22"/>
        </w:rPr>
      </w:pPr>
      <w:r w:rsidRPr="0074695C">
        <w:rPr>
          <w:rFonts w:ascii="Arial" w:hAnsi="Arial" w:cs="Arial"/>
          <w:bCs/>
          <w:sz w:val="22"/>
          <w:szCs w:val="22"/>
        </w:rPr>
        <w:t xml:space="preserve">The published rates are listed on the following website: </w:t>
      </w:r>
      <w:hyperlink r:id="rId7" w:history="1">
        <w:r w:rsidRPr="0074695C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http://www.inrf.uci.edu/user-info/usage-rates/</w:t>
        </w:r>
      </w:hyperlink>
      <w:r w:rsidRPr="0074695C">
        <w:rPr>
          <w:rFonts w:ascii="Arial" w:hAnsi="Arial" w:cs="Arial"/>
          <w:bCs/>
          <w:sz w:val="22"/>
          <w:szCs w:val="22"/>
        </w:rPr>
        <w:t>.</w:t>
      </w:r>
    </w:p>
    <w:p w:rsidR="004F1DF5" w:rsidRDefault="006D1698" w:rsidP="0074695C">
      <w:pPr>
        <w:rPr>
          <w:rFonts w:ascii="Arial" w:hAnsi="Arial" w:cs="Arial"/>
          <w:bCs/>
          <w:sz w:val="22"/>
          <w:szCs w:val="22"/>
        </w:rPr>
      </w:pPr>
      <w:hyperlink r:id="rId8" w:history="1">
        <w:r w:rsidR="004F1DF5" w:rsidRPr="009A4AC0">
          <w:rPr>
            <w:rStyle w:val="Hyperlink"/>
            <w:rFonts w:ascii="Arial" w:hAnsi="Arial" w:cs="Arial"/>
            <w:bCs/>
            <w:sz w:val="22"/>
            <w:szCs w:val="22"/>
          </w:rPr>
          <w:t>http://manufacturing.uci.edu/index.php/facilities/</w:t>
        </w:r>
      </w:hyperlink>
    </w:p>
    <w:p w:rsidR="006105C0" w:rsidRPr="00186605" w:rsidRDefault="006105C0" w:rsidP="00C05070">
      <w:pPr>
        <w:rPr>
          <w:rFonts w:ascii="Arial" w:hAnsi="Arial" w:cs="Arial"/>
          <w:bCs/>
          <w:sz w:val="18"/>
          <w:szCs w:val="22"/>
        </w:rPr>
      </w:pPr>
    </w:p>
    <w:p w:rsidR="00E87143" w:rsidRPr="00186605" w:rsidRDefault="00E87143" w:rsidP="00C05070">
      <w:pPr>
        <w:rPr>
          <w:rFonts w:ascii="Arial" w:hAnsi="Arial" w:cs="Arial"/>
          <w:b/>
          <w:sz w:val="18"/>
          <w:szCs w:val="22"/>
          <w:u w:val="single"/>
        </w:rPr>
      </w:pPr>
    </w:p>
    <w:p w:rsidR="00725E4A" w:rsidRPr="000A0B98" w:rsidRDefault="00725E4A" w:rsidP="00725E4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Alterations and Renovations</w:t>
      </w:r>
    </w:p>
    <w:p w:rsidR="006105C0" w:rsidRDefault="00725E4A" w:rsidP="00725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C3569D" w:rsidRDefault="00C3569D" w:rsidP="00725E4A">
      <w:pPr>
        <w:rPr>
          <w:rFonts w:ascii="Arial" w:hAnsi="Arial" w:cs="Arial"/>
          <w:sz w:val="22"/>
          <w:szCs w:val="22"/>
        </w:rPr>
      </w:pPr>
    </w:p>
    <w:p w:rsidR="00C3569D" w:rsidRPr="00C3569D" w:rsidRDefault="00C3569D" w:rsidP="00725E4A">
      <w:pPr>
        <w:rPr>
          <w:rFonts w:ascii="Arial" w:hAnsi="Arial" w:cs="Arial"/>
          <w:sz w:val="22"/>
          <w:szCs w:val="22"/>
          <w:u w:val="single"/>
        </w:rPr>
      </w:pPr>
      <w:r w:rsidRPr="00C3569D">
        <w:rPr>
          <w:rFonts w:ascii="Arial" w:hAnsi="Arial" w:cs="Arial"/>
          <w:sz w:val="22"/>
          <w:szCs w:val="22"/>
          <w:u w:val="single"/>
        </w:rPr>
        <w:t>Tuition</w:t>
      </w:r>
    </w:p>
    <w:p w:rsidR="00C87AF9" w:rsidRPr="007A6429" w:rsidRDefault="00C87AF9" w:rsidP="00C87AF9">
      <w:pPr>
        <w:pStyle w:val="indent1"/>
        <w:spacing w:before="0" w:beforeAutospacing="0" w:after="0" w:afterAutospacing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Tuition and Remission Fees are requested in the amount of $</w:t>
      </w:r>
      <w:r w:rsidRPr="00C87AF9">
        <w:rPr>
          <w:rFonts w:ascii="Arial" w:hAnsi="Arial" w:cs="Arial"/>
          <w:highlight w:val="yellow"/>
        </w:rPr>
        <w:t>xx,xxx</w:t>
      </w:r>
      <w:r>
        <w:rPr>
          <w:rFonts w:ascii="Arial" w:hAnsi="Arial" w:cs="Arial"/>
        </w:rPr>
        <w:t xml:space="preserve"> for Years </w:t>
      </w:r>
      <w:r w:rsidRPr="00C87AF9">
        <w:rPr>
          <w:rFonts w:ascii="Arial" w:hAnsi="Arial" w:cs="Arial"/>
          <w:highlight w:val="yellow"/>
        </w:rPr>
        <w:t>1-5</w:t>
      </w:r>
      <w:r>
        <w:rPr>
          <w:rFonts w:ascii="Arial" w:hAnsi="Arial" w:cs="Arial"/>
        </w:rPr>
        <w:t xml:space="preserve">.  </w:t>
      </w:r>
      <w:r w:rsidRPr="007A6429">
        <w:rPr>
          <w:rFonts w:ascii="Arial" w:hAnsi="Arial" w:cs="Arial"/>
        </w:rPr>
        <w:t>University policy requires the inclusion of fee remission for graduate student researchers employed during the academic year with an appointment of 25 percent time or more. The cost</w:t>
      </w:r>
      <w:r w:rsidR="0015068A">
        <w:rPr>
          <w:rFonts w:ascii="Arial" w:hAnsi="Arial" w:cs="Arial"/>
        </w:rPr>
        <w:t>s</w:t>
      </w:r>
      <w:r w:rsidRPr="007A6429">
        <w:rPr>
          <w:rFonts w:ascii="Arial" w:hAnsi="Arial" w:cs="Arial"/>
        </w:rPr>
        <w:t xml:space="preserve"> of </w:t>
      </w:r>
      <w:r w:rsidR="0015068A">
        <w:rPr>
          <w:rFonts w:ascii="Arial" w:hAnsi="Arial" w:cs="Arial"/>
        </w:rPr>
        <w:t xml:space="preserve">tuition and </w:t>
      </w:r>
      <w:r w:rsidRPr="007A6429">
        <w:rPr>
          <w:rFonts w:ascii="Arial" w:hAnsi="Arial" w:cs="Arial"/>
        </w:rPr>
        <w:t xml:space="preserve">fee remission </w:t>
      </w:r>
      <w:r w:rsidR="0015068A">
        <w:rPr>
          <w:rFonts w:ascii="Arial" w:hAnsi="Arial" w:cs="Arial"/>
        </w:rPr>
        <w:t>are</w:t>
      </w:r>
      <w:r w:rsidRPr="007A6429">
        <w:rPr>
          <w:rFonts w:ascii="Arial" w:hAnsi="Arial" w:cs="Arial"/>
        </w:rPr>
        <w:t xml:space="preserve"> estimate</w:t>
      </w:r>
      <w:r w:rsidR="0015068A">
        <w:rPr>
          <w:rFonts w:ascii="Arial" w:hAnsi="Arial" w:cs="Arial"/>
        </w:rPr>
        <w:t xml:space="preserve">d using currently published </w:t>
      </w:r>
      <w:r w:rsidRPr="007A6429">
        <w:rPr>
          <w:rFonts w:ascii="Arial" w:hAnsi="Arial" w:cs="Arial"/>
        </w:rPr>
        <w:t xml:space="preserve">rates as the base. For multi-year projects, the in-state resident tuition base </w:t>
      </w:r>
      <w:r w:rsidR="006015AA">
        <w:rPr>
          <w:rFonts w:ascii="Arial" w:hAnsi="Arial" w:cs="Arial"/>
        </w:rPr>
        <w:t xml:space="preserve">escalation </w:t>
      </w:r>
      <w:r w:rsidRPr="007A6429">
        <w:rPr>
          <w:rFonts w:ascii="Arial" w:hAnsi="Arial" w:cs="Arial"/>
        </w:rPr>
        <w:t>rate is 6% annually</w:t>
      </w:r>
      <w:r w:rsidR="006015AA">
        <w:rPr>
          <w:rFonts w:ascii="Arial" w:hAnsi="Arial" w:cs="Arial"/>
        </w:rPr>
        <w:t>.</w:t>
      </w:r>
      <w:r w:rsidRPr="007A6429">
        <w:rPr>
          <w:rFonts w:ascii="Arial" w:hAnsi="Arial" w:cs="Arial"/>
        </w:rPr>
        <w:t xml:space="preserve"> </w:t>
      </w:r>
      <w:r w:rsidR="006015AA">
        <w:rPr>
          <w:rFonts w:ascii="Arial" w:hAnsi="Arial" w:cs="Arial"/>
        </w:rPr>
        <w:t>The</w:t>
      </w:r>
      <w:r w:rsidRPr="007A6429">
        <w:rPr>
          <w:rFonts w:ascii="Arial" w:hAnsi="Arial" w:cs="Arial"/>
        </w:rPr>
        <w:t xml:space="preserve"> non-resident </w:t>
      </w:r>
      <w:r w:rsidR="006015AA">
        <w:rPr>
          <w:rFonts w:ascii="Arial" w:hAnsi="Arial" w:cs="Arial"/>
        </w:rPr>
        <w:t xml:space="preserve">supplemental </w:t>
      </w:r>
      <w:r w:rsidRPr="007A6429">
        <w:rPr>
          <w:rFonts w:ascii="Arial" w:hAnsi="Arial" w:cs="Arial"/>
        </w:rPr>
        <w:t xml:space="preserve">tuition </w:t>
      </w:r>
      <w:r w:rsidR="006015AA">
        <w:rPr>
          <w:rFonts w:ascii="Arial" w:hAnsi="Arial" w:cs="Arial"/>
        </w:rPr>
        <w:t>(if applicable) escalation rate is</w:t>
      </w:r>
      <w:r w:rsidRPr="007A6429">
        <w:rPr>
          <w:rFonts w:ascii="Arial" w:hAnsi="Arial" w:cs="Arial"/>
        </w:rPr>
        <w:t xml:space="preserve"> 7% annually in accordance with published university guidelines.  </w:t>
      </w:r>
    </w:p>
    <w:p w:rsidR="00770598" w:rsidRDefault="00770598" w:rsidP="00C05070">
      <w:pPr>
        <w:rPr>
          <w:rFonts w:ascii="Arial" w:hAnsi="Arial" w:cs="Arial"/>
          <w:sz w:val="22"/>
          <w:szCs w:val="22"/>
          <w:lang w:val="en"/>
        </w:rPr>
      </w:pPr>
    </w:p>
    <w:p w:rsidR="00770598" w:rsidRPr="00333BE8" w:rsidRDefault="00770598" w:rsidP="00C05070">
      <w:pPr>
        <w:rPr>
          <w:rFonts w:ascii="Arial" w:hAnsi="Arial" w:cs="Arial"/>
          <w:b/>
          <w:sz w:val="22"/>
          <w:szCs w:val="22"/>
          <w:lang w:val="en"/>
        </w:rPr>
      </w:pPr>
    </w:p>
    <w:p w:rsidR="00770598" w:rsidRPr="00400F54" w:rsidRDefault="00E77E30" w:rsidP="00E6651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 w:rsidRPr="00E66513">
        <w:rPr>
          <w:rFonts w:ascii="Arial" w:hAnsi="Arial" w:cs="Arial"/>
          <w:b/>
          <w:sz w:val="22"/>
          <w:szCs w:val="22"/>
          <w:lang w:val="en"/>
        </w:rPr>
        <w:t>Direct Costs</w:t>
      </w:r>
      <w:r w:rsidR="004B21F6">
        <w:rPr>
          <w:rFonts w:ascii="Arial" w:hAnsi="Arial" w:cs="Arial"/>
          <w:b/>
          <w:sz w:val="22"/>
          <w:szCs w:val="22"/>
          <w:lang w:val="en"/>
        </w:rPr>
        <w:t>: $</w:t>
      </w:r>
      <w:r w:rsidR="004B21F6" w:rsidRPr="004B21F6">
        <w:rPr>
          <w:rFonts w:ascii="Arial" w:hAnsi="Arial" w:cs="Arial"/>
          <w:b/>
          <w:sz w:val="22"/>
          <w:szCs w:val="22"/>
          <w:highlight w:val="yellow"/>
          <w:lang w:val="en"/>
        </w:rPr>
        <w:t>xxx,xxx</w:t>
      </w:r>
    </w:p>
    <w:p w:rsidR="00400F54" w:rsidRPr="00737962" w:rsidRDefault="00400F54" w:rsidP="00737962">
      <w:pPr>
        <w:rPr>
          <w:rFonts w:ascii="Arial" w:hAnsi="Arial" w:cs="Arial"/>
          <w:sz w:val="22"/>
          <w:szCs w:val="22"/>
          <w:lang w:val="en"/>
        </w:rPr>
      </w:pPr>
    </w:p>
    <w:p w:rsidR="00400F54" w:rsidRPr="00400F54" w:rsidRDefault="00400F54" w:rsidP="00E6651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Indirect Costs</w:t>
      </w:r>
      <w:r w:rsidR="004B21F6">
        <w:rPr>
          <w:rFonts w:ascii="Arial" w:hAnsi="Arial" w:cs="Arial"/>
          <w:b/>
          <w:sz w:val="22"/>
          <w:szCs w:val="22"/>
          <w:lang w:val="en"/>
        </w:rPr>
        <w:t>: $</w:t>
      </w:r>
      <w:r w:rsidR="004B21F6" w:rsidRPr="004B21F6">
        <w:rPr>
          <w:rFonts w:ascii="Arial" w:hAnsi="Arial" w:cs="Arial"/>
          <w:b/>
          <w:sz w:val="22"/>
          <w:szCs w:val="22"/>
          <w:highlight w:val="yellow"/>
          <w:lang w:val="en"/>
        </w:rPr>
        <w:t>xx,xxx</w:t>
      </w:r>
    </w:p>
    <w:p w:rsidR="00400F54" w:rsidRDefault="006965C2" w:rsidP="00737962">
      <w:pPr>
        <w:rPr>
          <w:rFonts w:ascii="Arial" w:hAnsi="Arial" w:cs="Arial"/>
          <w:sz w:val="22"/>
          <w:szCs w:val="22"/>
        </w:rPr>
      </w:pPr>
      <w:r w:rsidRPr="006965C2">
        <w:rPr>
          <w:rFonts w:ascii="Arial" w:hAnsi="Arial" w:cs="Arial"/>
          <w:sz w:val="22"/>
          <w:szCs w:val="22"/>
        </w:rPr>
        <w:t>F&amp;A costs were estimated in accordance with UCI’s rate agreement approved by the Department of Health and Human Services, the Federal Cognizant Audit Agency on 5/29/2019. The current established on-campus research rates are set at 56.0% through 6/30/20 and 57.0% for the period 7/1/20 and beyond. Organized research F&amp;A cost rates are applied to the Modified Total Direct Costs (MTDC) base, which is the total direct costs for a project less those budget items that are excluded by agreement with the audit agency. The excluded costs are: equipment, construction, alterations and renovations, hospital or clinic charges for patient care, space rental or lease, tuition and fee remission, scholarships, and the amount that e</w:t>
      </w:r>
      <w:r>
        <w:rPr>
          <w:rFonts w:ascii="Arial" w:hAnsi="Arial" w:cs="Arial"/>
          <w:sz w:val="22"/>
          <w:szCs w:val="22"/>
        </w:rPr>
        <w:t>xceeds $25,000 of any subaward.</w:t>
      </w:r>
    </w:p>
    <w:p w:rsidR="006965C2" w:rsidRPr="00737962" w:rsidRDefault="006965C2" w:rsidP="00737962">
      <w:pPr>
        <w:rPr>
          <w:rFonts w:ascii="Arial" w:hAnsi="Arial" w:cs="Arial"/>
          <w:sz w:val="22"/>
          <w:szCs w:val="22"/>
          <w:lang w:val="en"/>
        </w:rPr>
      </w:pPr>
    </w:p>
    <w:p w:rsidR="00400F54" w:rsidRPr="00737962" w:rsidRDefault="00400F54" w:rsidP="00400F5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Total Direct and Indirect Costs</w:t>
      </w:r>
      <w:r w:rsidR="004B21F6">
        <w:rPr>
          <w:rFonts w:ascii="Arial" w:hAnsi="Arial" w:cs="Arial"/>
          <w:b/>
          <w:sz w:val="22"/>
          <w:szCs w:val="22"/>
          <w:lang w:val="en"/>
        </w:rPr>
        <w:t>: $</w:t>
      </w:r>
      <w:r w:rsidR="004B21F6" w:rsidRPr="004B21F6">
        <w:rPr>
          <w:rFonts w:ascii="Arial" w:hAnsi="Arial" w:cs="Arial"/>
          <w:b/>
          <w:sz w:val="22"/>
          <w:szCs w:val="22"/>
          <w:highlight w:val="yellow"/>
          <w:lang w:val="en"/>
        </w:rPr>
        <w:t>xxx,xxx</w:t>
      </w:r>
    </w:p>
    <w:p w:rsidR="00400F54" w:rsidRPr="00400F54" w:rsidRDefault="00400F54" w:rsidP="00400F54">
      <w:pPr>
        <w:rPr>
          <w:rFonts w:ascii="Arial" w:hAnsi="Arial" w:cs="Arial"/>
          <w:sz w:val="22"/>
          <w:szCs w:val="22"/>
          <w:lang w:val="en"/>
        </w:rPr>
      </w:pPr>
    </w:p>
    <w:p w:rsidR="00400F54" w:rsidRPr="00E66513" w:rsidRDefault="00400F54" w:rsidP="00E6651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Fee</w:t>
      </w:r>
    </w:p>
    <w:p w:rsidR="00E77E30" w:rsidRPr="00E77E30" w:rsidRDefault="00400F54" w:rsidP="00E77E30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None</w:t>
      </w:r>
    </w:p>
    <w:sectPr w:rsidR="00E77E30" w:rsidRPr="00E77E30" w:rsidSect="00512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98" w:rsidRDefault="006D1698">
      <w:r>
        <w:separator/>
      </w:r>
    </w:p>
  </w:endnote>
  <w:endnote w:type="continuationSeparator" w:id="0">
    <w:p w:rsidR="006D1698" w:rsidRDefault="006D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98" w:rsidRDefault="006D1698">
      <w:r>
        <w:separator/>
      </w:r>
    </w:p>
  </w:footnote>
  <w:footnote w:type="continuationSeparator" w:id="0">
    <w:p w:rsidR="006D1698" w:rsidRDefault="006D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155"/>
    <w:multiLevelType w:val="hybridMultilevel"/>
    <w:tmpl w:val="8DC8A3EA"/>
    <w:lvl w:ilvl="0" w:tplc="F8883188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36831"/>
    <w:multiLevelType w:val="multilevel"/>
    <w:tmpl w:val="2CF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36770"/>
    <w:multiLevelType w:val="hybridMultilevel"/>
    <w:tmpl w:val="E12E54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A568C5"/>
    <w:multiLevelType w:val="hybridMultilevel"/>
    <w:tmpl w:val="D55CE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716A9"/>
    <w:multiLevelType w:val="hybridMultilevel"/>
    <w:tmpl w:val="7B5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155B"/>
    <w:multiLevelType w:val="hybridMultilevel"/>
    <w:tmpl w:val="DCD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2607"/>
    <w:multiLevelType w:val="hybridMultilevel"/>
    <w:tmpl w:val="2FD45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F75CA"/>
    <w:multiLevelType w:val="multilevel"/>
    <w:tmpl w:val="466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C7320"/>
    <w:multiLevelType w:val="hybridMultilevel"/>
    <w:tmpl w:val="1A1C0CE0"/>
    <w:lvl w:ilvl="0" w:tplc="04EC3A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67"/>
    <w:rsid w:val="00003981"/>
    <w:rsid w:val="0000595A"/>
    <w:rsid w:val="00005BCD"/>
    <w:rsid w:val="00022BB8"/>
    <w:rsid w:val="00030592"/>
    <w:rsid w:val="000418D2"/>
    <w:rsid w:val="00042442"/>
    <w:rsid w:val="000460B4"/>
    <w:rsid w:val="00046590"/>
    <w:rsid w:val="00060505"/>
    <w:rsid w:val="00066E6F"/>
    <w:rsid w:val="00084D61"/>
    <w:rsid w:val="00086C9B"/>
    <w:rsid w:val="0009004F"/>
    <w:rsid w:val="00093318"/>
    <w:rsid w:val="00094115"/>
    <w:rsid w:val="000A0B98"/>
    <w:rsid w:val="000A6412"/>
    <w:rsid w:val="000B17E7"/>
    <w:rsid w:val="000C4AA7"/>
    <w:rsid w:val="000D031D"/>
    <w:rsid w:val="000D397D"/>
    <w:rsid w:val="00106738"/>
    <w:rsid w:val="00142768"/>
    <w:rsid w:val="0015068A"/>
    <w:rsid w:val="0016057D"/>
    <w:rsid w:val="001642DE"/>
    <w:rsid w:val="001662CB"/>
    <w:rsid w:val="00166AE6"/>
    <w:rsid w:val="00167C30"/>
    <w:rsid w:val="001737D7"/>
    <w:rsid w:val="00186605"/>
    <w:rsid w:val="00194CB9"/>
    <w:rsid w:val="0019794E"/>
    <w:rsid w:val="001A603D"/>
    <w:rsid w:val="001B36B2"/>
    <w:rsid w:val="001C569A"/>
    <w:rsid w:val="001D2162"/>
    <w:rsid w:val="001E3243"/>
    <w:rsid w:val="001F35A0"/>
    <w:rsid w:val="001F366F"/>
    <w:rsid w:val="0021165E"/>
    <w:rsid w:val="0022179C"/>
    <w:rsid w:val="00227ACC"/>
    <w:rsid w:val="00227C00"/>
    <w:rsid w:val="00230B75"/>
    <w:rsid w:val="00233F21"/>
    <w:rsid w:val="00266031"/>
    <w:rsid w:val="00271AA6"/>
    <w:rsid w:val="002738BE"/>
    <w:rsid w:val="0028249E"/>
    <w:rsid w:val="002878A7"/>
    <w:rsid w:val="00291A0D"/>
    <w:rsid w:val="00297829"/>
    <w:rsid w:val="002A06AE"/>
    <w:rsid w:val="002A6780"/>
    <w:rsid w:val="002B07B5"/>
    <w:rsid w:val="002B391E"/>
    <w:rsid w:val="002B5BD6"/>
    <w:rsid w:val="002C3E0F"/>
    <w:rsid w:val="002C7EA7"/>
    <w:rsid w:val="002D0063"/>
    <w:rsid w:val="002E3896"/>
    <w:rsid w:val="0030044A"/>
    <w:rsid w:val="00301CD7"/>
    <w:rsid w:val="00327DB3"/>
    <w:rsid w:val="003330EB"/>
    <w:rsid w:val="00333BE8"/>
    <w:rsid w:val="00343EDC"/>
    <w:rsid w:val="0034568B"/>
    <w:rsid w:val="0037539B"/>
    <w:rsid w:val="00375E85"/>
    <w:rsid w:val="00376743"/>
    <w:rsid w:val="00377A03"/>
    <w:rsid w:val="00387D41"/>
    <w:rsid w:val="0039338F"/>
    <w:rsid w:val="003A1D5D"/>
    <w:rsid w:val="003C0FE8"/>
    <w:rsid w:val="003C73C7"/>
    <w:rsid w:val="003D03A8"/>
    <w:rsid w:val="003D4038"/>
    <w:rsid w:val="003D5EDD"/>
    <w:rsid w:val="003D61DE"/>
    <w:rsid w:val="00400F54"/>
    <w:rsid w:val="00403F17"/>
    <w:rsid w:val="00404372"/>
    <w:rsid w:val="00406F70"/>
    <w:rsid w:val="00415AEA"/>
    <w:rsid w:val="004170DF"/>
    <w:rsid w:val="00432C3D"/>
    <w:rsid w:val="004378BE"/>
    <w:rsid w:val="00456CE3"/>
    <w:rsid w:val="00474F7B"/>
    <w:rsid w:val="00475561"/>
    <w:rsid w:val="004825E4"/>
    <w:rsid w:val="004850BB"/>
    <w:rsid w:val="004862F9"/>
    <w:rsid w:val="00493835"/>
    <w:rsid w:val="004A29BD"/>
    <w:rsid w:val="004A6BB8"/>
    <w:rsid w:val="004B21F6"/>
    <w:rsid w:val="004B3B85"/>
    <w:rsid w:val="004D6148"/>
    <w:rsid w:val="004F1DF5"/>
    <w:rsid w:val="004F25C7"/>
    <w:rsid w:val="004F56F9"/>
    <w:rsid w:val="004F7780"/>
    <w:rsid w:val="00503517"/>
    <w:rsid w:val="005109B2"/>
    <w:rsid w:val="00512645"/>
    <w:rsid w:val="00525D5E"/>
    <w:rsid w:val="00527FFE"/>
    <w:rsid w:val="00530769"/>
    <w:rsid w:val="00536B4F"/>
    <w:rsid w:val="00540DA8"/>
    <w:rsid w:val="005421AD"/>
    <w:rsid w:val="00545B76"/>
    <w:rsid w:val="00576057"/>
    <w:rsid w:val="00577A31"/>
    <w:rsid w:val="00577C92"/>
    <w:rsid w:val="005C2380"/>
    <w:rsid w:val="005C3066"/>
    <w:rsid w:val="005C4C9E"/>
    <w:rsid w:val="005D21CC"/>
    <w:rsid w:val="005E2E47"/>
    <w:rsid w:val="006015AA"/>
    <w:rsid w:val="0060382F"/>
    <w:rsid w:val="006105C0"/>
    <w:rsid w:val="00624361"/>
    <w:rsid w:val="00633A29"/>
    <w:rsid w:val="00634819"/>
    <w:rsid w:val="00643429"/>
    <w:rsid w:val="00645386"/>
    <w:rsid w:val="006531D0"/>
    <w:rsid w:val="006623E1"/>
    <w:rsid w:val="00684802"/>
    <w:rsid w:val="00684AF8"/>
    <w:rsid w:val="0069622D"/>
    <w:rsid w:val="006965C2"/>
    <w:rsid w:val="006A3FAE"/>
    <w:rsid w:val="006A6E23"/>
    <w:rsid w:val="006B3085"/>
    <w:rsid w:val="006B4963"/>
    <w:rsid w:val="006B546E"/>
    <w:rsid w:val="006B5504"/>
    <w:rsid w:val="006C267B"/>
    <w:rsid w:val="006C3A50"/>
    <w:rsid w:val="006C5861"/>
    <w:rsid w:val="006D1698"/>
    <w:rsid w:val="006D4B26"/>
    <w:rsid w:val="006D7E2F"/>
    <w:rsid w:val="006F6CF4"/>
    <w:rsid w:val="0072195B"/>
    <w:rsid w:val="00725E4A"/>
    <w:rsid w:val="00737962"/>
    <w:rsid w:val="00742812"/>
    <w:rsid w:val="0074695C"/>
    <w:rsid w:val="00755B90"/>
    <w:rsid w:val="00757174"/>
    <w:rsid w:val="00770598"/>
    <w:rsid w:val="00781C6A"/>
    <w:rsid w:val="00791C28"/>
    <w:rsid w:val="007962FB"/>
    <w:rsid w:val="007A6429"/>
    <w:rsid w:val="007A78A7"/>
    <w:rsid w:val="007B3C10"/>
    <w:rsid w:val="007B584D"/>
    <w:rsid w:val="007B7EBA"/>
    <w:rsid w:val="007D1999"/>
    <w:rsid w:val="007E1286"/>
    <w:rsid w:val="007E3098"/>
    <w:rsid w:val="007E3D19"/>
    <w:rsid w:val="0080258E"/>
    <w:rsid w:val="00802D4F"/>
    <w:rsid w:val="0084520C"/>
    <w:rsid w:val="00853DE6"/>
    <w:rsid w:val="00865DD0"/>
    <w:rsid w:val="00875E37"/>
    <w:rsid w:val="008775C8"/>
    <w:rsid w:val="00890BCC"/>
    <w:rsid w:val="008B23B7"/>
    <w:rsid w:val="008C1518"/>
    <w:rsid w:val="008E18FA"/>
    <w:rsid w:val="008F1AC7"/>
    <w:rsid w:val="008F3400"/>
    <w:rsid w:val="0091564B"/>
    <w:rsid w:val="00915F22"/>
    <w:rsid w:val="00923F92"/>
    <w:rsid w:val="009241F3"/>
    <w:rsid w:val="0092479D"/>
    <w:rsid w:val="00962161"/>
    <w:rsid w:val="00964CEE"/>
    <w:rsid w:val="00966911"/>
    <w:rsid w:val="00966F64"/>
    <w:rsid w:val="00977883"/>
    <w:rsid w:val="00987393"/>
    <w:rsid w:val="009A4288"/>
    <w:rsid w:val="009B1F64"/>
    <w:rsid w:val="009B38B8"/>
    <w:rsid w:val="009B5D1C"/>
    <w:rsid w:val="009C1279"/>
    <w:rsid w:val="009C38DC"/>
    <w:rsid w:val="009D5C97"/>
    <w:rsid w:val="009E2742"/>
    <w:rsid w:val="009E7EF2"/>
    <w:rsid w:val="009F04AF"/>
    <w:rsid w:val="00A0592C"/>
    <w:rsid w:val="00A16192"/>
    <w:rsid w:val="00A17E78"/>
    <w:rsid w:val="00A22EDB"/>
    <w:rsid w:val="00A3094E"/>
    <w:rsid w:val="00A33ED9"/>
    <w:rsid w:val="00A350D9"/>
    <w:rsid w:val="00A62B12"/>
    <w:rsid w:val="00A63C28"/>
    <w:rsid w:val="00A63E65"/>
    <w:rsid w:val="00A733F2"/>
    <w:rsid w:val="00A7584E"/>
    <w:rsid w:val="00A815CA"/>
    <w:rsid w:val="00A818FA"/>
    <w:rsid w:val="00A86A46"/>
    <w:rsid w:val="00A95621"/>
    <w:rsid w:val="00A966DE"/>
    <w:rsid w:val="00AA012E"/>
    <w:rsid w:val="00AA68AE"/>
    <w:rsid w:val="00AB4DDC"/>
    <w:rsid w:val="00AB7CAD"/>
    <w:rsid w:val="00AC443E"/>
    <w:rsid w:val="00AC59B9"/>
    <w:rsid w:val="00AC6BA0"/>
    <w:rsid w:val="00AD43C2"/>
    <w:rsid w:val="00AD4805"/>
    <w:rsid w:val="00AE13B5"/>
    <w:rsid w:val="00AE3AA1"/>
    <w:rsid w:val="00AF5CBC"/>
    <w:rsid w:val="00AF5EF0"/>
    <w:rsid w:val="00B051C4"/>
    <w:rsid w:val="00B15A2E"/>
    <w:rsid w:val="00B23FA2"/>
    <w:rsid w:val="00B314EF"/>
    <w:rsid w:val="00B349D2"/>
    <w:rsid w:val="00B41373"/>
    <w:rsid w:val="00B47731"/>
    <w:rsid w:val="00B51B2D"/>
    <w:rsid w:val="00B52427"/>
    <w:rsid w:val="00B57D4B"/>
    <w:rsid w:val="00B60626"/>
    <w:rsid w:val="00B628C6"/>
    <w:rsid w:val="00B736EB"/>
    <w:rsid w:val="00B821D2"/>
    <w:rsid w:val="00B85E67"/>
    <w:rsid w:val="00B928A1"/>
    <w:rsid w:val="00BA58EA"/>
    <w:rsid w:val="00BB2043"/>
    <w:rsid w:val="00BB4F02"/>
    <w:rsid w:val="00BB71A3"/>
    <w:rsid w:val="00C01713"/>
    <w:rsid w:val="00C05070"/>
    <w:rsid w:val="00C15415"/>
    <w:rsid w:val="00C169E9"/>
    <w:rsid w:val="00C16F29"/>
    <w:rsid w:val="00C26ED3"/>
    <w:rsid w:val="00C27B56"/>
    <w:rsid w:val="00C30C01"/>
    <w:rsid w:val="00C34C9A"/>
    <w:rsid w:val="00C3569D"/>
    <w:rsid w:val="00C55A31"/>
    <w:rsid w:val="00C6369A"/>
    <w:rsid w:val="00C645AF"/>
    <w:rsid w:val="00C6623C"/>
    <w:rsid w:val="00C7436A"/>
    <w:rsid w:val="00C754B9"/>
    <w:rsid w:val="00C87AF9"/>
    <w:rsid w:val="00C922FC"/>
    <w:rsid w:val="00C9265A"/>
    <w:rsid w:val="00C93B59"/>
    <w:rsid w:val="00CA1E10"/>
    <w:rsid w:val="00CA647A"/>
    <w:rsid w:val="00CB5059"/>
    <w:rsid w:val="00CB5C7A"/>
    <w:rsid w:val="00CC1C7E"/>
    <w:rsid w:val="00CC303D"/>
    <w:rsid w:val="00CE66BF"/>
    <w:rsid w:val="00CF6109"/>
    <w:rsid w:val="00CF63AC"/>
    <w:rsid w:val="00D02CE3"/>
    <w:rsid w:val="00D151C2"/>
    <w:rsid w:val="00D1712B"/>
    <w:rsid w:val="00D443B5"/>
    <w:rsid w:val="00D45768"/>
    <w:rsid w:val="00D54BA1"/>
    <w:rsid w:val="00D5592C"/>
    <w:rsid w:val="00D600A7"/>
    <w:rsid w:val="00D63287"/>
    <w:rsid w:val="00D67BD7"/>
    <w:rsid w:val="00D714DB"/>
    <w:rsid w:val="00D845C2"/>
    <w:rsid w:val="00D91C4B"/>
    <w:rsid w:val="00D94DDA"/>
    <w:rsid w:val="00D96642"/>
    <w:rsid w:val="00DA3ADC"/>
    <w:rsid w:val="00DB65FE"/>
    <w:rsid w:val="00DB6858"/>
    <w:rsid w:val="00DC276B"/>
    <w:rsid w:val="00DC6ACA"/>
    <w:rsid w:val="00DC6CE1"/>
    <w:rsid w:val="00DD3BFB"/>
    <w:rsid w:val="00DD5C16"/>
    <w:rsid w:val="00DF068C"/>
    <w:rsid w:val="00E009B7"/>
    <w:rsid w:val="00E04304"/>
    <w:rsid w:val="00E142CA"/>
    <w:rsid w:val="00E15241"/>
    <w:rsid w:val="00E27664"/>
    <w:rsid w:val="00E416E5"/>
    <w:rsid w:val="00E42D83"/>
    <w:rsid w:val="00E660B0"/>
    <w:rsid w:val="00E66513"/>
    <w:rsid w:val="00E702C4"/>
    <w:rsid w:val="00E70C66"/>
    <w:rsid w:val="00E77E30"/>
    <w:rsid w:val="00E87143"/>
    <w:rsid w:val="00EA16D2"/>
    <w:rsid w:val="00EA45B1"/>
    <w:rsid w:val="00EF1313"/>
    <w:rsid w:val="00EF2982"/>
    <w:rsid w:val="00EF4BA8"/>
    <w:rsid w:val="00F13140"/>
    <w:rsid w:val="00F21926"/>
    <w:rsid w:val="00F27553"/>
    <w:rsid w:val="00F36347"/>
    <w:rsid w:val="00F441AD"/>
    <w:rsid w:val="00F529F5"/>
    <w:rsid w:val="00F77EA4"/>
    <w:rsid w:val="00F85936"/>
    <w:rsid w:val="00F90778"/>
    <w:rsid w:val="00FA40A4"/>
    <w:rsid w:val="00FA55FD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64367"/>
  <w15:chartTrackingRefBased/>
  <w15:docId w15:val="{C48A8D5A-D7A6-4AAB-9EF1-2761D62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amieSweningson">
    <w:name w:val="Jamie Sweningson"/>
    <w:semiHidden/>
    <w:rsid w:val="00B85E67"/>
    <w:rPr>
      <w:rFonts w:ascii="Arial" w:hAnsi="Arial" w:cs="Arial"/>
      <w:color w:val="000080"/>
      <w:sz w:val="20"/>
      <w:szCs w:val="20"/>
    </w:rPr>
  </w:style>
  <w:style w:type="paragraph" w:customStyle="1" w:styleId="indent1">
    <w:name w:val="indent1"/>
    <w:basedOn w:val="Normal"/>
    <w:rsid w:val="00B85E67"/>
    <w:pPr>
      <w:spacing w:before="100" w:beforeAutospacing="1" w:after="100" w:afterAutospacing="1"/>
      <w:ind w:left="514"/>
      <w:jc w:val="both"/>
    </w:pPr>
    <w:rPr>
      <w:rFonts w:ascii="Verdana" w:hAnsi="Verdana"/>
      <w:sz w:val="22"/>
      <w:szCs w:val="22"/>
    </w:rPr>
  </w:style>
  <w:style w:type="paragraph" w:styleId="Header">
    <w:name w:val="header"/>
    <w:basedOn w:val="Normal"/>
    <w:rsid w:val="00282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49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E3243"/>
    <w:pPr>
      <w:spacing w:before="100" w:beforeAutospacing="1" w:after="100" w:afterAutospacing="1"/>
    </w:pPr>
  </w:style>
  <w:style w:type="paragraph" w:customStyle="1" w:styleId="DataField11pt">
    <w:name w:val="Data Field 11pt"/>
    <w:basedOn w:val="Normal"/>
    <w:link w:val="DataField11ptChar"/>
    <w:rsid w:val="0021165E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customStyle="1" w:styleId="DataField11ptChar">
    <w:name w:val="Data Field 11pt Char"/>
    <w:link w:val="DataField11pt"/>
    <w:rsid w:val="0021165E"/>
    <w:rPr>
      <w:rFonts w:ascii="Arial" w:hAnsi="Arial" w:cs="Arial"/>
      <w:sz w:val="22"/>
    </w:rPr>
  </w:style>
  <w:style w:type="character" w:styleId="Hyperlink">
    <w:name w:val="Hyperlink"/>
    <w:rsid w:val="0021165E"/>
    <w:rPr>
      <w:color w:val="0000FF"/>
      <w:u w:val="single"/>
    </w:rPr>
  </w:style>
  <w:style w:type="table" w:styleId="TableSubtle1">
    <w:name w:val="Table Subtle 1"/>
    <w:basedOn w:val="TableNormal"/>
    <w:rsid w:val="002116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64C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64C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64C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Emphasis">
    <w:name w:val="Emphasis"/>
    <w:uiPriority w:val="20"/>
    <w:qFormat/>
    <w:rsid w:val="00633A29"/>
    <w:rPr>
      <w:i/>
      <w:iCs/>
    </w:rPr>
  </w:style>
  <w:style w:type="paragraph" w:customStyle="1" w:styleId="DataField11pt-Single">
    <w:name w:val="Data Field 11pt-Single"/>
    <w:basedOn w:val="Normal"/>
    <w:uiPriority w:val="99"/>
    <w:rsid w:val="002C7EA7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FollowedHyperlink">
    <w:name w:val="FollowedHyperlink"/>
    <w:rsid w:val="002C7EA7"/>
    <w:rPr>
      <w:color w:val="800080"/>
      <w:u w:val="single"/>
    </w:rPr>
  </w:style>
  <w:style w:type="character" w:styleId="Strong">
    <w:name w:val="Strong"/>
    <w:uiPriority w:val="22"/>
    <w:qFormat/>
    <w:rsid w:val="00755B90"/>
    <w:rPr>
      <w:b/>
      <w:bCs/>
    </w:rPr>
  </w:style>
  <w:style w:type="character" w:customStyle="1" w:styleId="red">
    <w:name w:val="red"/>
    <w:basedOn w:val="DefaultParagraphFont"/>
    <w:rsid w:val="00755B90"/>
  </w:style>
  <w:style w:type="paragraph" w:customStyle="1" w:styleId="Default">
    <w:name w:val="Default"/>
    <w:rsid w:val="003A1D5D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C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facturing.uci.edu/index.php/facil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rf.uci.edu/user-info/usage-r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HSIS</Company>
  <LinksUpToDate>false</LinksUpToDate>
  <CharactersWithSpaces>8284</CharactersWithSpaces>
  <SharedDoc>false</SharedDoc>
  <HLinks>
    <vt:vector size="66" baseType="variant"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>http://research.uci.edu/ora/sp/studenttuition.htm</vt:lpwstr>
      </vt:variant>
      <vt:variant>
        <vt:lpwstr/>
      </vt:variant>
      <vt:variant>
        <vt:i4>65579</vt:i4>
      </vt:variant>
      <vt:variant>
        <vt:i4>27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4</vt:lpwstr>
      </vt:variant>
      <vt:variant>
        <vt:i4>65581</vt:i4>
      </vt:variant>
      <vt:variant>
        <vt:i4>24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2</vt:lpwstr>
      </vt:variant>
      <vt:variant>
        <vt:i4>65578</vt:i4>
      </vt:variant>
      <vt:variant>
        <vt:i4>21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5</vt:lpwstr>
      </vt:variant>
      <vt:variant>
        <vt:i4>65579</vt:i4>
      </vt:variant>
      <vt:variant>
        <vt:i4>18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4</vt:lpwstr>
      </vt:variant>
      <vt:variant>
        <vt:i4>65580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3</vt:lpwstr>
      </vt:variant>
      <vt:variant>
        <vt:i4>65581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2</vt:lpwstr>
      </vt:variant>
      <vt:variant>
        <vt:i4>65581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2</vt:lpwstr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>1</vt:lpwstr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http://www.research.uci.edu/ora/sp/fringebenefits.htm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>Administrator</dc:creator>
  <cp:keywords/>
  <cp:lastModifiedBy>Dylan Le</cp:lastModifiedBy>
  <cp:revision>4</cp:revision>
  <dcterms:created xsi:type="dcterms:W3CDTF">2019-10-31T00:10:00Z</dcterms:created>
  <dcterms:modified xsi:type="dcterms:W3CDTF">2019-12-20T17:14:00Z</dcterms:modified>
</cp:coreProperties>
</file>