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246B" w14:textId="77777777" w:rsidR="00C742C6" w:rsidRDefault="00C742C6" w:rsidP="00374D23">
      <w:pPr>
        <w:widowControl w:val="0"/>
        <w:spacing w:after="0" w:line="240" w:lineRule="auto"/>
        <w:jc w:val="center"/>
        <w:rPr>
          <w:rFonts w:ascii="Times New Roman" w:hAnsi="Times New Roman" w:cs="Times New Roman"/>
          <w:b/>
        </w:rPr>
      </w:pPr>
      <w:r w:rsidRPr="00BA07FB">
        <w:rPr>
          <w:rFonts w:ascii="Times New Roman" w:hAnsi="Times New Roman" w:cs="Times New Roman"/>
          <w:b/>
        </w:rPr>
        <w:t>Facilities, Equipment, and Other Resources</w:t>
      </w:r>
    </w:p>
    <w:p w14:paraId="5C6DDF42" w14:textId="77777777" w:rsidR="00C742C6" w:rsidRDefault="00C742C6" w:rsidP="00374D23">
      <w:pPr>
        <w:widowControl w:val="0"/>
        <w:spacing w:after="0" w:line="240" w:lineRule="auto"/>
        <w:rPr>
          <w:rFonts w:ascii="Times New Roman" w:hAnsi="Times New Roman" w:cs="Times New Roman"/>
        </w:rPr>
      </w:pPr>
    </w:p>
    <w:p w14:paraId="7E1ABE44" w14:textId="6CFA6C46" w:rsidR="000E30EE" w:rsidRDefault="000E30EE" w:rsidP="00374D23">
      <w:pPr>
        <w:widowControl w:val="0"/>
        <w:spacing w:after="120" w:line="240" w:lineRule="auto"/>
        <w:jc w:val="both"/>
        <w:rPr>
          <w:rFonts w:ascii="Times New Roman" w:hAnsi="Times New Roman" w:cs="Times New Roman"/>
          <w:b/>
          <w:bCs/>
        </w:rPr>
      </w:pPr>
      <w:r w:rsidRPr="000963E7">
        <w:rPr>
          <w:rFonts w:ascii="Times New Roman" w:hAnsi="Times New Roman" w:cs="Times New Roman"/>
          <w:b/>
          <w:bCs/>
        </w:rPr>
        <w:t xml:space="preserve">I. </w:t>
      </w:r>
      <w:r w:rsidR="003F2043" w:rsidRPr="000963E7">
        <w:rPr>
          <w:rFonts w:ascii="Times New Roman" w:hAnsi="Times New Roman" w:cs="Times New Roman"/>
          <w:b/>
          <w:bCs/>
        </w:rPr>
        <w:t xml:space="preserve">UCI </w:t>
      </w:r>
      <w:r w:rsidR="009A11E4">
        <w:rPr>
          <w:rFonts w:ascii="Times New Roman" w:hAnsi="Times New Roman" w:cs="Times New Roman"/>
          <w:b/>
          <w:bCs/>
        </w:rPr>
        <w:t xml:space="preserve">SAMUELI SCHOOL OF ENGINEERING </w:t>
      </w:r>
      <w:r w:rsidR="00CF2A30">
        <w:rPr>
          <w:rFonts w:ascii="Times New Roman" w:hAnsi="Times New Roman" w:cs="Times New Roman"/>
          <w:b/>
          <w:bCs/>
        </w:rPr>
        <w:t>SHARED FACILITIES</w:t>
      </w:r>
    </w:p>
    <w:p w14:paraId="630227FE" w14:textId="77777777" w:rsidR="00BF705F" w:rsidRPr="009A11E4" w:rsidRDefault="00BF705F" w:rsidP="009A11E4">
      <w:pPr>
        <w:widowControl w:val="0"/>
        <w:spacing w:after="120" w:line="240" w:lineRule="auto"/>
        <w:jc w:val="both"/>
        <w:rPr>
          <w:rFonts w:ascii="Times New Roman" w:hAnsi="Times New Roman" w:cs="Times New Roman"/>
          <w:b/>
          <w:bCs/>
          <w:u w:val="single"/>
        </w:rPr>
      </w:pPr>
      <w:r w:rsidRPr="009A11E4">
        <w:rPr>
          <w:rFonts w:ascii="Times New Roman" w:hAnsi="Times New Roman" w:cs="Times New Roman"/>
          <w:b/>
          <w:bCs/>
          <w:u w:val="single"/>
        </w:rPr>
        <w:t xml:space="preserve">Integrated </w:t>
      </w:r>
      <w:proofErr w:type="spellStart"/>
      <w:r w:rsidRPr="009A11E4">
        <w:rPr>
          <w:rFonts w:ascii="Times New Roman" w:hAnsi="Times New Roman" w:cs="Times New Roman"/>
          <w:b/>
          <w:bCs/>
          <w:u w:val="single"/>
        </w:rPr>
        <w:t>Nanosystems</w:t>
      </w:r>
      <w:proofErr w:type="spellEnd"/>
      <w:r w:rsidRPr="009A11E4">
        <w:rPr>
          <w:rFonts w:ascii="Times New Roman" w:hAnsi="Times New Roman" w:cs="Times New Roman"/>
          <w:b/>
          <w:bCs/>
          <w:u w:val="single"/>
        </w:rPr>
        <w:t xml:space="preserve"> Research Facilities (INRF)</w:t>
      </w:r>
    </w:p>
    <w:p w14:paraId="64C52DB0" w14:textId="138CD0CE" w:rsidR="00BF705F" w:rsidRPr="00AD6E6C" w:rsidRDefault="00BF705F" w:rsidP="007C2493">
      <w:pPr>
        <w:widowControl w:val="0"/>
        <w:spacing w:after="120" w:line="240" w:lineRule="auto"/>
        <w:ind w:firstLine="360"/>
        <w:jc w:val="both"/>
        <w:rPr>
          <w:rFonts w:ascii="Times New Roman" w:hAnsi="Times New Roman" w:cs="Times New Roman"/>
        </w:rPr>
      </w:pPr>
      <w:r w:rsidRPr="00BF705F">
        <w:rPr>
          <w:rFonts w:ascii="Times New Roman" w:hAnsi="Times New Roman" w:cs="Times New Roman"/>
        </w:rPr>
        <w:t xml:space="preserve">The INRF is a 9,600 square foot class 100/1,000/10,000 cleanroom devoted to research and development for integrated systems at </w:t>
      </w:r>
      <w:proofErr w:type="spellStart"/>
      <w:r w:rsidRPr="00BF705F">
        <w:rPr>
          <w:rFonts w:ascii="Times New Roman" w:hAnsi="Times New Roman" w:cs="Times New Roman"/>
        </w:rPr>
        <w:t>nano</w:t>
      </w:r>
      <w:proofErr w:type="spellEnd"/>
      <w:r w:rsidRPr="00BF705F">
        <w:rPr>
          <w:rFonts w:ascii="Times New Roman" w:hAnsi="Times New Roman" w:cs="Times New Roman"/>
        </w:rPr>
        <w:t xml:space="preserve"> and micro scales equipped with all the major equipment for micro- and nanofabrication for thin films and processing of nanowires, carbon nanotubes, quantum dots, microfabrication of electronics with nanomaterials, and materials characterization. The INRF maintains a comprehensive array of equipment for photolithography, thin film deposition, material growth, dry etching, wet etching, annealing, packaging, device integration, sample preparation for characterization, and a variety of analytical capabilities including </w:t>
      </w:r>
      <w:r w:rsidRPr="00AD6E6C">
        <w:rPr>
          <w:rFonts w:ascii="Times New Roman" w:hAnsi="Times New Roman" w:cs="Times New Roman"/>
        </w:rPr>
        <w:t>SEM and ellipsometry. In addition, INRF offers the capability to incorporate non-standard processes and materials, pushing the boundaries of new fabrication techniques and integration at ultra-small scales. It operates in a multi-user recharge mode</w:t>
      </w:r>
      <w:r w:rsidR="004A2EB4" w:rsidRPr="00AD6E6C">
        <w:rPr>
          <w:rFonts w:ascii="Times New Roman" w:hAnsi="Times New Roman" w:cs="Times New Roman"/>
        </w:rPr>
        <w:t xml:space="preserve"> and utilizes the Forged System that allows users and staff to have real time status on equipment, lab environment, user usage, maintenance needs, billing/procurement, education, programs, foundry, inventory, safety and lab community. There is also a service ticket functionality that will give users transparency into the repair or maintenance process with rapid response timing and accurate progress status. It is a</w:t>
      </w:r>
      <w:r w:rsidR="00AD6E6C">
        <w:rPr>
          <w:rFonts w:ascii="Times New Roman" w:hAnsi="Times New Roman" w:cs="Times New Roman"/>
        </w:rPr>
        <w:t>n</w:t>
      </w:r>
      <w:r w:rsidR="004A2EB4" w:rsidRPr="00AD6E6C">
        <w:rPr>
          <w:rFonts w:ascii="Times New Roman" w:hAnsi="Times New Roman" w:cs="Times New Roman"/>
        </w:rPr>
        <w:t xml:space="preserve"> online management system for everything cleanroom related for both staff, PI and users.</w:t>
      </w:r>
      <w:r w:rsidRPr="00AD6E6C">
        <w:rPr>
          <w:rFonts w:ascii="Times New Roman" w:hAnsi="Times New Roman" w:cs="Times New Roman"/>
        </w:rPr>
        <w:t xml:space="preserve"> </w:t>
      </w:r>
      <w:r w:rsidR="004A2EB4" w:rsidRPr="00AD6E6C">
        <w:rPr>
          <w:rFonts w:ascii="Times New Roman" w:hAnsi="Times New Roman" w:cs="Times New Roman"/>
        </w:rPr>
        <w:t>All t</w:t>
      </w:r>
      <w:r w:rsidRPr="00AD6E6C">
        <w:rPr>
          <w:rFonts w:ascii="Times New Roman" w:hAnsi="Times New Roman" w:cs="Times New Roman"/>
        </w:rPr>
        <w:t>raining, maintenance, and common supplies for all equipment is provided by the INRF.</w:t>
      </w:r>
      <w:r w:rsidR="007C2493" w:rsidRPr="00AD6E6C">
        <w:rPr>
          <w:rFonts w:ascii="Times New Roman" w:hAnsi="Times New Roman" w:cs="Times New Roman"/>
        </w:rPr>
        <w:t xml:space="preserve"> </w:t>
      </w:r>
      <w:r w:rsidRPr="00AD6E6C">
        <w:rPr>
          <w:rFonts w:ascii="Times New Roman" w:hAnsi="Times New Roman" w:cs="Times New Roman"/>
        </w:rPr>
        <w:t>INRF equipment includes the following major instruments:</w:t>
      </w:r>
    </w:p>
    <w:p w14:paraId="7B76A0C9" w14:textId="77777777" w:rsidR="00BF705F" w:rsidRPr="00BF705F" w:rsidRDefault="00BF705F" w:rsidP="007C2493">
      <w:pPr>
        <w:widowControl w:val="0"/>
        <w:spacing w:after="120" w:line="240" w:lineRule="auto"/>
        <w:jc w:val="both"/>
        <w:rPr>
          <w:rFonts w:ascii="Times New Roman" w:hAnsi="Times New Roman" w:cs="Times New Roman"/>
        </w:rPr>
      </w:pPr>
      <w:proofErr w:type="spellStart"/>
      <w:r w:rsidRPr="00BF705F">
        <w:rPr>
          <w:rFonts w:ascii="Times New Roman" w:hAnsi="Times New Roman" w:cs="Times New Roman"/>
          <w:i/>
          <w:iCs/>
        </w:rPr>
        <w:t>NanoCT</w:t>
      </w:r>
      <w:proofErr w:type="spellEnd"/>
      <w:r w:rsidRPr="00BF705F">
        <w:rPr>
          <w:rFonts w:ascii="Times New Roman" w:hAnsi="Times New Roman" w:cs="Times New Roman"/>
          <w:i/>
          <w:iCs/>
        </w:rPr>
        <w:t xml:space="preserve"> - </w:t>
      </w:r>
      <w:proofErr w:type="spellStart"/>
      <w:r w:rsidRPr="00BF705F">
        <w:rPr>
          <w:rFonts w:ascii="Times New Roman" w:hAnsi="Times New Roman" w:cs="Times New Roman"/>
          <w:i/>
          <w:iCs/>
        </w:rPr>
        <w:t>Xradia</w:t>
      </w:r>
      <w:proofErr w:type="spellEnd"/>
      <w:r w:rsidRPr="00BF705F">
        <w:rPr>
          <w:rFonts w:ascii="Times New Roman" w:hAnsi="Times New Roman" w:cs="Times New Roman"/>
          <w:i/>
          <w:iCs/>
        </w:rPr>
        <w:t xml:space="preserve"> </w:t>
      </w:r>
      <w:proofErr w:type="spellStart"/>
      <w:r w:rsidRPr="00BF705F">
        <w:rPr>
          <w:rFonts w:ascii="Times New Roman" w:hAnsi="Times New Roman" w:cs="Times New Roman"/>
          <w:i/>
          <w:iCs/>
        </w:rPr>
        <w:t>VersaXR</w:t>
      </w:r>
      <w:proofErr w:type="spellEnd"/>
      <w:r w:rsidRPr="00BF705F">
        <w:rPr>
          <w:rFonts w:ascii="Times New Roman" w:hAnsi="Times New Roman" w:cs="Times New Roman"/>
          <w:i/>
          <w:iCs/>
        </w:rPr>
        <w:t xml:space="preserve"> 410:</w:t>
      </w:r>
      <w:r w:rsidRPr="00BF705F">
        <w:rPr>
          <w:rFonts w:ascii="Times New Roman" w:hAnsi="Times New Roman" w:cs="Times New Roman"/>
        </w:rPr>
        <w:t xml:space="preserve"> The </w:t>
      </w:r>
      <w:proofErr w:type="spellStart"/>
      <w:r w:rsidRPr="00BF705F">
        <w:rPr>
          <w:rFonts w:ascii="Times New Roman" w:hAnsi="Times New Roman" w:cs="Times New Roman"/>
        </w:rPr>
        <w:t>Xradia</w:t>
      </w:r>
      <w:proofErr w:type="spellEnd"/>
      <w:r w:rsidRPr="00BF705F">
        <w:rPr>
          <w:rFonts w:ascii="Times New Roman" w:hAnsi="Times New Roman" w:cs="Times New Roman"/>
        </w:rPr>
        <w:t xml:space="preserve"> </w:t>
      </w:r>
      <w:proofErr w:type="spellStart"/>
      <w:r w:rsidRPr="00BF705F">
        <w:rPr>
          <w:rFonts w:ascii="Times New Roman" w:hAnsi="Times New Roman" w:cs="Times New Roman"/>
        </w:rPr>
        <w:t>VersaXR</w:t>
      </w:r>
      <w:proofErr w:type="spellEnd"/>
      <w:r w:rsidRPr="00BF705F">
        <w:rPr>
          <w:rFonts w:ascii="Times New Roman" w:hAnsi="Times New Roman" w:cs="Times New Roman"/>
        </w:rPr>
        <w:t xml:space="preserve"> 410 is the latest generation of three-dimensional (3-D) X-ray microscopy (XRM) solutions optimized for non-destructive micro tomography for heterogeneous materials. The </w:t>
      </w:r>
      <w:proofErr w:type="spellStart"/>
      <w:r w:rsidRPr="00BF705F">
        <w:rPr>
          <w:rFonts w:ascii="Times New Roman" w:hAnsi="Times New Roman" w:cs="Times New Roman"/>
        </w:rPr>
        <w:t>VersaXRM</w:t>
      </w:r>
      <w:proofErr w:type="spellEnd"/>
      <w:r w:rsidRPr="00BF705F">
        <w:rPr>
          <w:rFonts w:ascii="Times New Roman" w:hAnsi="Times New Roman" w:cs="Times New Roman"/>
        </w:rPr>
        <w:t xml:space="preserve"> 410 advances industry and science with a versatile combination of world-leading resolution and contrast, sample flexibility and the large working distance required to address emerging research challenges. The system's source technology and high-resolution detector provide unmatched sub-micron resolution (800nm), even for large samples.</w:t>
      </w:r>
    </w:p>
    <w:p w14:paraId="110335C9"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Deposition:</w:t>
      </w:r>
      <w:r w:rsidRPr="00BF705F">
        <w:rPr>
          <w:rFonts w:ascii="Times New Roman" w:hAnsi="Times New Roman" w:cs="Times New Roman"/>
        </w:rPr>
        <w:t xml:space="preserve"> CHA Mark 50 evaporator; Temescal CV-8 e-beam evaporator; Temescal CV-14 e-beam evaporator; CHA SEC-600-RAP thermal evaporator; PE 4400 </w:t>
      </w:r>
      <w:proofErr w:type="spellStart"/>
      <w:r w:rsidRPr="00BF705F">
        <w:rPr>
          <w:rFonts w:ascii="Times New Roman" w:hAnsi="Times New Roman" w:cs="Times New Roman"/>
        </w:rPr>
        <w:t>sputterer</w:t>
      </w:r>
      <w:proofErr w:type="spellEnd"/>
      <w:r w:rsidRPr="00BF705F">
        <w:rPr>
          <w:rFonts w:ascii="Times New Roman" w:hAnsi="Times New Roman" w:cs="Times New Roman"/>
        </w:rPr>
        <w:t xml:space="preserve">; PE 2400 </w:t>
      </w:r>
      <w:proofErr w:type="spellStart"/>
      <w:r w:rsidRPr="00BF705F">
        <w:rPr>
          <w:rFonts w:ascii="Times New Roman" w:hAnsi="Times New Roman" w:cs="Times New Roman"/>
        </w:rPr>
        <w:t>sputterer</w:t>
      </w:r>
      <w:proofErr w:type="spellEnd"/>
      <w:r w:rsidRPr="00BF705F">
        <w:rPr>
          <w:rFonts w:ascii="Times New Roman" w:hAnsi="Times New Roman" w:cs="Times New Roman"/>
        </w:rPr>
        <w:t xml:space="preserve">; PE 2400 </w:t>
      </w:r>
      <w:proofErr w:type="spellStart"/>
      <w:r w:rsidRPr="00BF705F">
        <w:rPr>
          <w:rFonts w:ascii="Times New Roman" w:hAnsi="Times New Roman" w:cs="Times New Roman"/>
        </w:rPr>
        <w:t>sputterer</w:t>
      </w:r>
      <w:proofErr w:type="spellEnd"/>
      <w:r w:rsidRPr="00BF705F">
        <w:rPr>
          <w:rFonts w:ascii="Times New Roman" w:hAnsi="Times New Roman" w:cs="Times New Roman"/>
        </w:rPr>
        <w:t>; electric plating hood for Au and Ni; Cambridge Savannah Atomic Layer Deposition (ALD) with 6 heated lines for Al</w:t>
      </w:r>
      <w:r w:rsidR="00C9673A" w:rsidRPr="00BF705F">
        <w:rPr>
          <w:rFonts w:ascii="Times New Roman" w:hAnsi="Times New Roman" w:cs="Times New Roman"/>
          <w:vertAlign w:val="subscript"/>
        </w:rPr>
        <w:t>2</w:t>
      </w:r>
      <w:r w:rsidRPr="00BF705F">
        <w:rPr>
          <w:rFonts w:ascii="Times New Roman" w:hAnsi="Times New Roman" w:cs="Times New Roman"/>
        </w:rPr>
        <w:t>O</w:t>
      </w:r>
      <w:r w:rsidRPr="00C9673A">
        <w:rPr>
          <w:rFonts w:ascii="Times New Roman" w:hAnsi="Times New Roman" w:cs="Times New Roman"/>
          <w:vertAlign w:val="subscript"/>
        </w:rPr>
        <w:t>3</w:t>
      </w:r>
      <w:r w:rsidRPr="00BF705F">
        <w:rPr>
          <w:rFonts w:ascii="Times New Roman" w:hAnsi="Times New Roman" w:cs="Times New Roman"/>
        </w:rPr>
        <w:t>, HfO</w:t>
      </w:r>
      <w:r w:rsidR="00C9673A" w:rsidRPr="00BF705F">
        <w:rPr>
          <w:rFonts w:ascii="Times New Roman" w:hAnsi="Times New Roman" w:cs="Times New Roman"/>
          <w:vertAlign w:val="subscript"/>
        </w:rPr>
        <w:t>2</w:t>
      </w:r>
      <w:r w:rsidRPr="00BF705F">
        <w:rPr>
          <w:rFonts w:ascii="Times New Roman" w:hAnsi="Times New Roman" w:cs="Times New Roman"/>
        </w:rPr>
        <w:t xml:space="preserve">, </w:t>
      </w:r>
      <w:proofErr w:type="spellStart"/>
      <w:r w:rsidRPr="00BF705F">
        <w:rPr>
          <w:rFonts w:ascii="Times New Roman" w:hAnsi="Times New Roman" w:cs="Times New Roman"/>
        </w:rPr>
        <w:t>ZnO</w:t>
      </w:r>
      <w:proofErr w:type="spellEnd"/>
      <w:r w:rsidRPr="00BF705F">
        <w:rPr>
          <w:rFonts w:ascii="Times New Roman" w:hAnsi="Times New Roman" w:cs="Times New Roman"/>
        </w:rPr>
        <w:t>, TiO</w:t>
      </w:r>
      <w:r w:rsidR="00C9673A" w:rsidRPr="00BF705F">
        <w:rPr>
          <w:rFonts w:ascii="Times New Roman" w:hAnsi="Times New Roman" w:cs="Times New Roman"/>
          <w:vertAlign w:val="subscript"/>
        </w:rPr>
        <w:t>2</w:t>
      </w:r>
      <w:r w:rsidRPr="00BF705F">
        <w:rPr>
          <w:rFonts w:ascii="Times New Roman" w:hAnsi="Times New Roman" w:cs="Times New Roman"/>
        </w:rPr>
        <w:t>, and SnO</w:t>
      </w:r>
      <w:r w:rsidR="00C9673A" w:rsidRPr="00BF705F">
        <w:rPr>
          <w:rFonts w:ascii="Times New Roman" w:hAnsi="Times New Roman" w:cs="Times New Roman"/>
          <w:vertAlign w:val="subscript"/>
        </w:rPr>
        <w:t>2</w:t>
      </w:r>
      <w:r w:rsidRPr="00BF705F">
        <w:rPr>
          <w:rFonts w:ascii="Times New Roman" w:hAnsi="Times New Roman" w:cs="Times New Roman"/>
        </w:rPr>
        <w:t xml:space="preserve">. </w:t>
      </w:r>
    </w:p>
    <w:p w14:paraId="43330FC0"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CVD Systems:</w:t>
      </w:r>
      <w:r w:rsidRPr="00BF705F">
        <w:rPr>
          <w:rFonts w:ascii="Times New Roman" w:hAnsi="Times New Roman" w:cs="Times New Roman"/>
        </w:rPr>
        <w:t xml:space="preserve"> First Nano </w:t>
      </w:r>
      <w:proofErr w:type="spellStart"/>
      <w:r w:rsidRPr="00BF705F">
        <w:rPr>
          <w:rFonts w:ascii="Times New Roman" w:hAnsi="Times New Roman" w:cs="Times New Roman"/>
        </w:rPr>
        <w:t>EasyTube</w:t>
      </w:r>
      <w:proofErr w:type="spellEnd"/>
      <w:r w:rsidRPr="00BF705F">
        <w:rPr>
          <w:rFonts w:ascii="Times New Roman" w:hAnsi="Times New Roman" w:cs="Times New Roman"/>
        </w:rPr>
        <w:t xml:space="preserve"> 3000, a customizable CVD/annealing tool for nanomaterials synthesis (carbon nanotubes, graphene, and nanowires of Si, Ge, </w:t>
      </w:r>
      <w:proofErr w:type="spellStart"/>
      <w:r w:rsidRPr="00BF705F">
        <w:rPr>
          <w:rFonts w:ascii="Times New Roman" w:hAnsi="Times New Roman" w:cs="Times New Roman"/>
        </w:rPr>
        <w:t>ZnO</w:t>
      </w:r>
      <w:proofErr w:type="spellEnd"/>
      <w:r w:rsidRPr="00BF705F">
        <w:rPr>
          <w:rFonts w:ascii="Times New Roman" w:hAnsi="Times New Roman" w:cs="Times New Roman"/>
        </w:rPr>
        <w:t xml:space="preserve">, </w:t>
      </w:r>
      <w:proofErr w:type="spellStart"/>
      <w:r w:rsidRPr="00BF705F">
        <w:rPr>
          <w:rFonts w:ascii="Times New Roman" w:hAnsi="Times New Roman" w:cs="Times New Roman"/>
        </w:rPr>
        <w:t>GaN</w:t>
      </w:r>
      <w:proofErr w:type="spellEnd"/>
      <w:r w:rsidRPr="00BF705F">
        <w:rPr>
          <w:rFonts w:ascii="Times New Roman" w:hAnsi="Times New Roman" w:cs="Times New Roman"/>
        </w:rPr>
        <w:t xml:space="preserve">, and BN), thin film depositions, and annealing; </w:t>
      </w:r>
      <w:proofErr w:type="spellStart"/>
      <w:r w:rsidRPr="00BF705F">
        <w:rPr>
          <w:rFonts w:ascii="Times New Roman" w:hAnsi="Times New Roman" w:cs="Times New Roman"/>
        </w:rPr>
        <w:t>PlasmaTherm</w:t>
      </w:r>
      <w:proofErr w:type="spellEnd"/>
      <w:r w:rsidRPr="00BF705F">
        <w:rPr>
          <w:rFonts w:ascii="Times New Roman" w:hAnsi="Times New Roman" w:cs="Times New Roman"/>
        </w:rPr>
        <w:t xml:space="preserve"> PECVD Model 780 performs reactive ion etching (Si</w:t>
      </w:r>
      <w:r w:rsidRPr="00C9673A">
        <w:rPr>
          <w:rFonts w:ascii="Times New Roman" w:hAnsi="Times New Roman" w:cs="Times New Roman"/>
          <w:vertAlign w:val="subscript"/>
        </w:rPr>
        <w:t>3</w:t>
      </w:r>
      <w:r w:rsidRPr="00BF705F">
        <w:rPr>
          <w:rFonts w:ascii="Times New Roman" w:hAnsi="Times New Roman" w:cs="Times New Roman"/>
        </w:rPr>
        <w:t>N</w:t>
      </w:r>
      <w:r w:rsidRPr="00C9673A">
        <w:rPr>
          <w:rFonts w:ascii="Times New Roman" w:hAnsi="Times New Roman" w:cs="Times New Roman"/>
          <w:vertAlign w:val="subscript"/>
        </w:rPr>
        <w:t>4</w:t>
      </w:r>
      <w:r w:rsidRPr="00BF705F">
        <w:rPr>
          <w:rFonts w:ascii="Times New Roman" w:hAnsi="Times New Roman" w:cs="Times New Roman"/>
        </w:rPr>
        <w:t>, SiO</w:t>
      </w:r>
      <w:r w:rsidR="00C9673A" w:rsidRPr="00BF705F">
        <w:rPr>
          <w:rFonts w:ascii="Times New Roman" w:hAnsi="Times New Roman" w:cs="Times New Roman"/>
          <w:vertAlign w:val="subscript"/>
        </w:rPr>
        <w:t>2</w:t>
      </w:r>
      <w:r w:rsidRPr="00BF705F">
        <w:rPr>
          <w:rFonts w:ascii="Times New Roman" w:hAnsi="Times New Roman" w:cs="Times New Roman"/>
        </w:rPr>
        <w:t>, and GaAs) and plasma enhanced chemical vapor deposition (SiO</w:t>
      </w:r>
      <w:r w:rsidR="00C9673A" w:rsidRPr="00BF705F">
        <w:rPr>
          <w:rFonts w:ascii="Times New Roman" w:hAnsi="Times New Roman" w:cs="Times New Roman"/>
          <w:vertAlign w:val="subscript"/>
        </w:rPr>
        <w:t>2</w:t>
      </w:r>
      <w:r w:rsidRPr="00BF705F">
        <w:rPr>
          <w:rFonts w:ascii="Times New Roman" w:hAnsi="Times New Roman" w:cs="Times New Roman"/>
        </w:rPr>
        <w:t xml:space="preserve"> and </w:t>
      </w:r>
      <w:r w:rsidR="00C9673A" w:rsidRPr="00BF705F">
        <w:rPr>
          <w:rFonts w:ascii="Times New Roman" w:hAnsi="Times New Roman" w:cs="Times New Roman"/>
        </w:rPr>
        <w:t>Si</w:t>
      </w:r>
      <w:r w:rsidR="00C9673A" w:rsidRPr="00C9673A">
        <w:rPr>
          <w:rFonts w:ascii="Times New Roman" w:hAnsi="Times New Roman" w:cs="Times New Roman"/>
          <w:vertAlign w:val="subscript"/>
        </w:rPr>
        <w:t>3</w:t>
      </w:r>
      <w:r w:rsidR="00C9673A" w:rsidRPr="00BF705F">
        <w:rPr>
          <w:rFonts w:ascii="Times New Roman" w:hAnsi="Times New Roman" w:cs="Times New Roman"/>
        </w:rPr>
        <w:t>N</w:t>
      </w:r>
      <w:r w:rsidR="00C9673A" w:rsidRPr="00C9673A">
        <w:rPr>
          <w:rFonts w:ascii="Times New Roman" w:hAnsi="Times New Roman" w:cs="Times New Roman"/>
          <w:vertAlign w:val="subscript"/>
        </w:rPr>
        <w:t>4</w:t>
      </w:r>
      <w:r w:rsidRPr="00BF705F">
        <w:rPr>
          <w:rFonts w:ascii="Times New Roman" w:hAnsi="Times New Roman" w:cs="Times New Roman"/>
        </w:rPr>
        <w:t>); BMR Low Temp PECVD for dielectric films such as SiO</w:t>
      </w:r>
      <w:r w:rsidR="00C9673A" w:rsidRPr="00BF705F">
        <w:rPr>
          <w:rFonts w:ascii="Times New Roman" w:hAnsi="Times New Roman" w:cs="Times New Roman"/>
          <w:vertAlign w:val="subscript"/>
        </w:rPr>
        <w:t>2</w:t>
      </w:r>
      <w:r w:rsidRPr="00BF705F">
        <w:rPr>
          <w:rFonts w:ascii="Times New Roman" w:hAnsi="Times New Roman" w:cs="Times New Roman"/>
        </w:rPr>
        <w:t xml:space="preserve"> and Si</w:t>
      </w:r>
      <w:r w:rsidRPr="00C9673A">
        <w:rPr>
          <w:rFonts w:ascii="Times New Roman" w:hAnsi="Times New Roman" w:cs="Times New Roman"/>
          <w:vertAlign w:val="subscript"/>
        </w:rPr>
        <w:t>3</w:t>
      </w:r>
      <w:r w:rsidRPr="00BF705F">
        <w:rPr>
          <w:rFonts w:ascii="Times New Roman" w:hAnsi="Times New Roman" w:cs="Times New Roman"/>
        </w:rPr>
        <w:t>N</w:t>
      </w:r>
      <w:r w:rsidRPr="00C9673A">
        <w:rPr>
          <w:rFonts w:ascii="Times New Roman" w:hAnsi="Times New Roman" w:cs="Times New Roman"/>
          <w:vertAlign w:val="subscript"/>
        </w:rPr>
        <w:t>4</w:t>
      </w:r>
      <w:r w:rsidRPr="00BF705F">
        <w:rPr>
          <w:rFonts w:ascii="Times New Roman" w:hAnsi="Times New Roman" w:cs="Times New Roman"/>
        </w:rPr>
        <w:t xml:space="preserve">; </w:t>
      </w:r>
      <w:proofErr w:type="spellStart"/>
      <w:r w:rsidRPr="00BF705F">
        <w:rPr>
          <w:rFonts w:ascii="Times New Roman" w:hAnsi="Times New Roman" w:cs="Times New Roman"/>
        </w:rPr>
        <w:t>Anicon</w:t>
      </w:r>
      <w:proofErr w:type="spellEnd"/>
      <w:r w:rsidRPr="00BF705F">
        <w:rPr>
          <w:rFonts w:ascii="Times New Roman" w:hAnsi="Times New Roman" w:cs="Times New Roman"/>
        </w:rPr>
        <w:t xml:space="preserve"> LTO CVD 150 mm is used for deposition of low temperature and low pressure silicon dioxide, polysilicon, and amorphous silicon.</w:t>
      </w:r>
    </w:p>
    <w:p w14:paraId="18F00747"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Lithography:</w:t>
      </w:r>
      <w:r w:rsidRPr="00BF705F">
        <w:rPr>
          <w:rFonts w:ascii="Times New Roman" w:hAnsi="Times New Roman" w:cs="Times New Roman"/>
        </w:rPr>
        <w:t xml:space="preserve"> Canon i4 4000 Wafer Stepper; Hitachi 4700 e-beam writer (20 nm resolution); Karl </w:t>
      </w:r>
      <w:proofErr w:type="spellStart"/>
      <w:r w:rsidRPr="00BF705F">
        <w:rPr>
          <w:rFonts w:ascii="Times New Roman" w:hAnsi="Times New Roman" w:cs="Times New Roman"/>
        </w:rPr>
        <w:t>Suss</w:t>
      </w:r>
      <w:proofErr w:type="spellEnd"/>
      <w:r w:rsidRPr="00BF705F">
        <w:rPr>
          <w:rFonts w:ascii="Times New Roman" w:hAnsi="Times New Roman" w:cs="Times New Roman"/>
        </w:rPr>
        <w:t xml:space="preserve"> MA6 Mask Aligner; Karl </w:t>
      </w:r>
      <w:proofErr w:type="spellStart"/>
      <w:r w:rsidRPr="00BF705F">
        <w:rPr>
          <w:rFonts w:ascii="Times New Roman" w:hAnsi="Times New Roman" w:cs="Times New Roman"/>
        </w:rPr>
        <w:t>Suss</w:t>
      </w:r>
      <w:proofErr w:type="spellEnd"/>
      <w:r w:rsidRPr="00BF705F">
        <w:rPr>
          <w:rFonts w:ascii="Times New Roman" w:hAnsi="Times New Roman" w:cs="Times New Roman"/>
        </w:rPr>
        <w:t xml:space="preserve"> MJB-3 Mask Aligner; Kasper 3001 Mask Aligner; </w:t>
      </w:r>
      <w:proofErr w:type="spellStart"/>
      <w:r w:rsidRPr="00BF705F">
        <w:rPr>
          <w:rFonts w:ascii="Times New Roman" w:hAnsi="Times New Roman" w:cs="Times New Roman"/>
        </w:rPr>
        <w:t>Quintel</w:t>
      </w:r>
      <w:proofErr w:type="spellEnd"/>
      <w:r w:rsidRPr="00BF705F">
        <w:rPr>
          <w:rFonts w:ascii="Times New Roman" w:hAnsi="Times New Roman" w:cs="Times New Roman"/>
        </w:rPr>
        <w:t xml:space="preserve"> Mask Aligner; UV flood exposure system; </w:t>
      </w:r>
      <w:proofErr w:type="spellStart"/>
      <w:r w:rsidRPr="00BF705F">
        <w:rPr>
          <w:rFonts w:ascii="Times New Roman" w:hAnsi="Times New Roman" w:cs="Times New Roman"/>
        </w:rPr>
        <w:t>Solitec</w:t>
      </w:r>
      <w:proofErr w:type="spellEnd"/>
      <w:r w:rsidRPr="00BF705F">
        <w:rPr>
          <w:rFonts w:ascii="Times New Roman" w:hAnsi="Times New Roman" w:cs="Times New Roman"/>
        </w:rPr>
        <w:t xml:space="preserve"> 5110-CT spinner; </w:t>
      </w:r>
      <w:proofErr w:type="spellStart"/>
      <w:r w:rsidRPr="00BF705F">
        <w:rPr>
          <w:rFonts w:ascii="Times New Roman" w:hAnsi="Times New Roman" w:cs="Times New Roman"/>
        </w:rPr>
        <w:t>Solitec</w:t>
      </w:r>
      <w:proofErr w:type="spellEnd"/>
      <w:r w:rsidRPr="00BF705F">
        <w:rPr>
          <w:rFonts w:ascii="Times New Roman" w:hAnsi="Times New Roman" w:cs="Times New Roman"/>
        </w:rPr>
        <w:t xml:space="preserve"> 5110-ND spinner; </w:t>
      </w:r>
      <w:proofErr w:type="spellStart"/>
      <w:r w:rsidRPr="00BF705F">
        <w:rPr>
          <w:rFonts w:ascii="Times New Roman" w:hAnsi="Times New Roman" w:cs="Times New Roman"/>
        </w:rPr>
        <w:t>Solitec</w:t>
      </w:r>
      <w:proofErr w:type="spellEnd"/>
      <w:r w:rsidRPr="00BF705F">
        <w:rPr>
          <w:rFonts w:ascii="Times New Roman" w:hAnsi="Times New Roman" w:cs="Times New Roman"/>
        </w:rPr>
        <w:t xml:space="preserve"> 5110-C-TD spinner; three </w:t>
      </w:r>
      <w:proofErr w:type="spellStart"/>
      <w:r w:rsidRPr="00BF705F">
        <w:rPr>
          <w:rFonts w:ascii="Times New Roman" w:hAnsi="Times New Roman" w:cs="Times New Roman"/>
        </w:rPr>
        <w:t>Laurell</w:t>
      </w:r>
      <w:proofErr w:type="spellEnd"/>
      <w:r w:rsidRPr="00BF705F">
        <w:rPr>
          <w:rFonts w:ascii="Times New Roman" w:hAnsi="Times New Roman" w:cs="Times New Roman"/>
        </w:rPr>
        <w:t xml:space="preserve"> spinners; two headway spinners.</w:t>
      </w:r>
    </w:p>
    <w:p w14:paraId="4B53F00E"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Characterization:</w:t>
      </w:r>
      <w:r w:rsidRPr="00BF705F">
        <w:rPr>
          <w:rFonts w:ascii="Times New Roman" w:hAnsi="Times New Roman" w:cs="Times New Roman"/>
        </w:rPr>
        <w:t xml:space="preserve"> Hitachi 4700 SEM/EDAX; HS200 confocal microscope/profiler; </w:t>
      </w:r>
      <w:proofErr w:type="spellStart"/>
      <w:r w:rsidRPr="00BF705F">
        <w:rPr>
          <w:rFonts w:ascii="Times New Roman" w:hAnsi="Times New Roman" w:cs="Times New Roman"/>
        </w:rPr>
        <w:t>Dektak</w:t>
      </w:r>
      <w:proofErr w:type="spellEnd"/>
      <w:r w:rsidRPr="00BF705F">
        <w:rPr>
          <w:rFonts w:ascii="Times New Roman" w:hAnsi="Times New Roman" w:cs="Times New Roman"/>
        </w:rPr>
        <w:t xml:space="preserve"> profilometer; </w:t>
      </w:r>
      <w:proofErr w:type="spellStart"/>
      <w:r w:rsidRPr="00BF705F">
        <w:rPr>
          <w:rFonts w:ascii="Times New Roman" w:hAnsi="Times New Roman" w:cs="Times New Roman"/>
        </w:rPr>
        <w:t>Dektak</w:t>
      </w:r>
      <w:proofErr w:type="spellEnd"/>
      <w:r w:rsidRPr="00BF705F">
        <w:rPr>
          <w:rFonts w:ascii="Times New Roman" w:hAnsi="Times New Roman" w:cs="Times New Roman"/>
        </w:rPr>
        <w:t xml:space="preserve"> 3 profilometer; </w:t>
      </w:r>
      <w:proofErr w:type="spellStart"/>
      <w:r w:rsidRPr="00BF705F">
        <w:rPr>
          <w:rFonts w:ascii="Times New Roman" w:hAnsi="Times New Roman" w:cs="Times New Roman"/>
        </w:rPr>
        <w:t>DektakXT</w:t>
      </w:r>
      <w:proofErr w:type="spellEnd"/>
      <w:r w:rsidRPr="00BF705F">
        <w:rPr>
          <w:rFonts w:ascii="Times New Roman" w:hAnsi="Times New Roman" w:cs="Times New Roman"/>
        </w:rPr>
        <w:t xml:space="preserve">; </w:t>
      </w:r>
      <w:proofErr w:type="spellStart"/>
      <w:r w:rsidRPr="00BF705F">
        <w:rPr>
          <w:rFonts w:ascii="Times New Roman" w:hAnsi="Times New Roman" w:cs="Times New Roman"/>
        </w:rPr>
        <w:t>Tencor</w:t>
      </w:r>
      <w:proofErr w:type="spellEnd"/>
      <w:r w:rsidRPr="00BF705F">
        <w:rPr>
          <w:rFonts w:ascii="Times New Roman" w:hAnsi="Times New Roman" w:cs="Times New Roman"/>
        </w:rPr>
        <w:t xml:space="preserve"> FLX-2320A</w:t>
      </w:r>
      <w:bookmarkStart w:id="0" w:name="_GoBack"/>
      <w:bookmarkEnd w:id="0"/>
      <w:r w:rsidRPr="00BF705F">
        <w:rPr>
          <w:rFonts w:ascii="Times New Roman" w:hAnsi="Times New Roman" w:cs="Times New Roman"/>
        </w:rPr>
        <w:t xml:space="preserve"> stress measurement tool; </w:t>
      </w:r>
      <w:proofErr w:type="spellStart"/>
      <w:r w:rsidRPr="00BF705F">
        <w:rPr>
          <w:rFonts w:ascii="Times New Roman" w:hAnsi="Times New Roman" w:cs="Times New Roman"/>
        </w:rPr>
        <w:t>Nanospec</w:t>
      </w:r>
      <w:proofErr w:type="spellEnd"/>
      <w:r w:rsidRPr="00BF705F">
        <w:rPr>
          <w:rFonts w:ascii="Times New Roman" w:hAnsi="Times New Roman" w:cs="Times New Roman"/>
        </w:rPr>
        <w:t xml:space="preserve"> 200 AFT thickness measurement system; Gardner ellipsometer; </w:t>
      </w:r>
      <w:proofErr w:type="spellStart"/>
      <w:r w:rsidRPr="00BF705F">
        <w:rPr>
          <w:rFonts w:ascii="Times New Roman" w:hAnsi="Times New Roman" w:cs="Times New Roman"/>
        </w:rPr>
        <w:t>Tousimis</w:t>
      </w:r>
      <w:proofErr w:type="spellEnd"/>
      <w:r w:rsidRPr="00BF705F">
        <w:rPr>
          <w:rFonts w:ascii="Times New Roman" w:hAnsi="Times New Roman" w:cs="Times New Roman"/>
        </w:rPr>
        <w:t xml:space="preserve"> 815C critical point dryer.</w:t>
      </w:r>
    </w:p>
    <w:p w14:paraId="6E2D2AF1"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Dry Etching:</w:t>
      </w:r>
      <w:r w:rsidRPr="00BF705F">
        <w:rPr>
          <w:rFonts w:ascii="Times New Roman" w:hAnsi="Times New Roman" w:cs="Times New Roman"/>
        </w:rPr>
        <w:t xml:space="preserve"> STS System DRIE; </w:t>
      </w:r>
      <w:proofErr w:type="spellStart"/>
      <w:r w:rsidRPr="00BF705F">
        <w:rPr>
          <w:rFonts w:ascii="Times New Roman" w:hAnsi="Times New Roman" w:cs="Times New Roman"/>
        </w:rPr>
        <w:t>PlasmaTherm</w:t>
      </w:r>
      <w:proofErr w:type="spellEnd"/>
      <w:r w:rsidRPr="00BF705F">
        <w:rPr>
          <w:rFonts w:ascii="Times New Roman" w:hAnsi="Times New Roman" w:cs="Times New Roman"/>
        </w:rPr>
        <w:t xml:space="preserve"> RIE Model 780; Trion ICP/RIE; Ion Milling; XeF</w:t>
      </w:r>
      <w:r w:rsidRPr="00C9673A">
        <w:rPr>
          <w:rFonts w:ascii="Times New Roman" w:hAnsi="Times New Roman" w:cs="Times New Roman"/>
          <w:vertAlign w:val="subscript"/>
        </w:rPr>
        <w:t>2</w:t>
      </w:r>
      <w:r w:rsidRPr="00BF705F">
        <w:rPr>
          <w:rFonts w:ascii="Times New Roman" w:hAnsi="Times New Roman" w:cs="Times New Roman"/>
        </w:rPr>
        <w:t xml:space="preserve"> Pulsing Etcher (INRF built).</w:t>
      </w:r>
    </w:p>
    <w:p w14:paraId="55D541EE"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t>Plasma-</w:t>
      </w:r>
      <w:proofErr w:type="spellStart"/>
      <w:r w:rsidRPr="00BF705F">
        <w:rPr>
          <w:rFonts w:ascii="Times New Roman" w:hAnsi="Times New Roman" w:cs="Times New Roman"/>
          <w:i/>
          <w:iCs/>
        </w:rPr>
        <w:t>Ashing</w:t>
      </w:r>
      <w:proofErr w:type="spellEnd"/>
      <w:r w:rsidRPr="00BF705F">
        <w:rPr>
          <w:rFonts w:ascii="Times New Roman" w:hAnsi="Times New Roman" w:cs="Times New Roman"/>
          <w:i/>
          <w:iCs/>
        </w:rPr>
        <w:t>:</w:t>
      </w:r>
      <w:r w:rsidRPr="00BF705F">
        <w:rPr>
          <w:rFonts w:ascii="Times New Roman" w:hAnsi="Times New Roman" w:cs="Times New Roman"/>
        </w:rPr>
        <w:t xml:space="preserve"> </w:t>
      </w:r>
      <w:proofErr w:type="spellStart"/>
      <w:r w:rsidRPr="00BF705F">
        <w:rPr>
          <w:rFonts w:ascii="Times New Roman" w:hAnsi="Times New Roman" w:cs="Times New Roman"/>
        </w:rPr>
        <w:t>Gasonics</w:t>
      </w:r>
      <w:proofErr w:type="spellEnd"/>
      <w:r w:rsidRPr="00BF705F">
        <w:rPr>
          <w:rFonts w:ascii="Times New Roman" w:hAnsi="Times New Roman" w:cs="Times New Roman"/>
        </w:rPr>
        <w:t xml:space="preserve"> Downstream Plasma </w:t>
      </w:r>
      <w:proofErr w:type="spellStart"/>
      <w:r w:rsidRPr="00BF705F">
        <w:rPr>
          <w:rFonts w:ascii="Times New Roman" w:hAnsi="Times New Roman" w:cs="Times New Roman"/>
        </w:rPr>
        <w:t>Ashing</w:t>
      </w:r>
      <w:proofErr w:type="spellEnd"/>
      <w:r w:rsidRPr="00BF705F">
        <w:rPr>
          <w:rFonts w:ascii="Times New Roman" w:hAnsi="Times New Roman" w:cs="Times New Roman"/>
        </w:rPr>
        <w:t xml:space="preserve">; Technics II 500; Plasma line </w:t>
      </w:r>
      <w:proofErr w:type="spellStart"/>
      <w:r w:rsidRPr="00BF705F">
        <w:rPr>
          <w:rFonts w:ascii="Times New Roman" w:hAnsi="Times New Roman" w:cs="Times New Roman"/>
        </w:rPr>
        <w:t>asher</w:t>
      </w:r>
      <w:proofErr w:type="spellEnd"/>
      <w:r w:rsidRPr="00BF705F">
        <w:rPr>
          <w:rFonts w:ascii="Times New Roman" w:hAnsi="Times New Roman" w:cs="Times New Roman"/>
        </w:rPr>
        <w:t>.</w:t>
      </w:r>
    </w:p>
    <w:p w14:paraId="714F3454" w14:textId="77777777" w:rsidR="00BF705F" w:rsidRPr="00BF705F" w:rsidRDefault="00BF705F" w:rsidP="007C2493">
      <w:pPr>
        <w:widowControl w:val="0"/>
        <w:spacing w:after="120" w:line="240" w:lineRule="auto"/>
        <w:jc w:val="both"/>
        <w:rPr>
          <w:rFonts w:ascii="Times New Roman" w:hAnsi="Times New Roman" w:cs="Times New Roman"/>
        </w:rPr>
      </w:pPr>
      <w:r w:rsidRPr="00BF705F">
        <w:rPr>
          <w:rFonts w:ascii="Times New Roman" w:hAnsi="Times New Roman" w:cs="Times New Roman"/>
          <w:i/>
          <w:iCs/>
        </w:rPr>
        <w:lastRenderedPageBreak/>
        <w:t>Diffusion Furnaces:</w:t>
      </w:r>
      <w:r w:rsidRPr="00BF705F">
        <w:rPr>
          <w:rFonts w:ascii="Times New Roman" w:hAnsi="Times New Roman" w:cs="Times New Roman"/>
        </w:rPr>
        <w:t xml:space="preserve"> 6-inch dry and wet oxidation tube; 4-inch dry oxidation tube; 4-inch long anneal tube; 4-inch sintering tube; 4-inch boron tube; 2-inch Nano Furnace tube; 6-inch Mini-Brute Thermal Bonding tube; 4-inch Mini-Brute tube; </w:t>
      </w:r>
      <w:proofErr w:type="spellStart"/>
      <w:r w:rsidRPr="00BF705F">
        <w:rPr>
          <w:rFonts w:ascii="Times New Roman" w:hAnsi="Times New Roman" w:cs="Times New Roman"/>
        </w:rPr>
        <w:t>Heatpulse</w:t>
      </w:r>
      <w:proofErr w:type="spellEnd"/>
      <w:r w:rsidRPr="00BF705F">
        <w:rPr>
          <w:rFonts w:ascii="Times New Roman" w:hAnsi="Times New Roman" w:cs="Times New Roman"/>
        </w:rPr>
        <w:t xml:space="preserve"> 610 RTA; 4-inch anodic bonding furnace (INRF built).</w:t>
      </w:r>
    </w:p>
    <w:p w14:paraId="069777CD" w14:textId="77777777" w:rsidR="00A50DB3" w:rsidRDefault="00BF705F" w:rsidP="009A11E4">
      <w:pPr>
        <w:widowControl w:val="0"/>
        <w:spacing w:after="120" w:line="240" w:lineRule="auto"/>
        <w:jc w:val="both"/>
        <w:rPr>
          <w:rFonts w:ascii="Times New Roman" w:eastAsiaTheme="minorEastAsia" w:hAnsi="Times New Roman" w:cs="Times New Roman"/>
          <w:b/>
          <w:bCs/>
          <w:u w:val="single"/>
        </w:rPr>
      </w:pPr>
      <w:r w:rsidRPr="00BF705F">
        <w:rPr>
          <w:rFonts w:ascii="Times New Roman" w:hAnsi="Times New Roman" w:cs="Times New Roman"/>
          <w:i/>
          <w:iCs/>
        </w:rPr>
        <w:t>Back-End Processing:</w:t>
      </w:r>
      <w:r w:rsidRPr="00BF705F">
        <w:rPr>
          <w:rFonts w:ascii="Times New Roman" w:hAnsi="Times New Roman" w:cs="Times New Roman"/>
        </w:rPr>
        <w:t xml:space="preserve"> K&amp;S 780 Dicing Saw; K&amp;S Wedge Bonder; K&amp;S Gold Ball Bonder; Hybrid Ball Bonder; Cincinnati Sub-Zero Environmental Chamber; </w:t>
      </w:r>
      <w:proofErr w:type="spellStart"/>
      <w:r w:rsidRPr="00BF705F">
        <w:rPr>
          <w:rFonts w:ascii="Times New Roman" w:hAnsi="Times New Roman" w:cs="Times New Roman"/>
        </w:rPr>
        <w:t>Tenney</w:t>
      </w:r>
      <w:proofErr w:type="spellEnd"/>
      <w:r w:rsidRPr="00BF705F">
        <w:rPr>
          <w:rFonts w:ascii="Times New Roman" w:hAnsi="Times New Roman" w:cs="Times New Roman"/>
        </w:rPr>
        <w:t xml:space="preserve"> Environmental Chamber; Inert Environment Blue M oven; vacuum oven.</w:t>
      </w:r>
    </w:p>
    <w:p w14:paraId="7BDB9B8E" w14:textId="77777777" w:rsidR="00BF705F" w:rsidRPr="009A11E4" w:rsidRDefault="00BF705F" w:rsidP="009A11E4">
      <w:pPr>
        <w:widowControl w:val="0"/>
        <w:spacing w:after="120" w:line="240" w:lineRule="auto"/>
        <w:jc w:val="both"/>
        <w:rPr>
          <w:rFonts w:ascii="Times New Roman" w:hAnsi="Times New Roman" w:cs="Times New Roman"/>
          <w:b/>
          <w:bCs/>
          <w:u w:val="single"/>
        </w:rPr>
      </w:pPr>
      <w:r w:rsidRPr="009A11E4">
        <w:rPr>
          <w:rFonts w:ascii="Times New Roman" w:hAnsi="Times New Roman" w:cs="Times New Roman"/>
          <w:b/>
          <w:bCs/>
          <w:u w:val="single"/>
        </w:rPr>
        <w:t>Bio-Organic Nanofabrication Facility (</w:t>
      </w:r>
      <w:proofErr w:type="spellStart"/>
      <w:r w:rsidRPr="009A11E4">
        <w:rPr>
          <w:rFonts w:ascii="Times New Roman" w:hAnsi="Times New Roman" w:cs="Times New Roman"/>
          <w:b/>
          <w:bCs/>
          <w:u w:val="single"/>
        </w:rPr>
        <w:t>BiON</w:t>
      </w:r>
      <w:proofErr w:type="spellEnd"/>
      <w:r w:rsidRPr="009A11E4">
        <w:rPr>
          <w:rFonts w:ascii="Times New Roman" w:hAnsi="Times New Roman" w:cs="Times New Roman"/>
          <w:b/>
          <w:bCs/>
          <w:u w:val="single"/>
        </w:rPr>
        <w:t>)</w:t>
      </w:r>
    </w:p>
    <w:p w14:paraId="32EB9D9C" w14:textId="77777777" w:rsidR="00BF705F" w:rsidRPr="00BF705F" w:rsidRDefault="00BF705F" w:rsidP="00074946">
      <w:pPr>
        <w:widowControl w:val="0"/>
        <w:spacing w:after="120" w:line="240" w:lineRule="auto"/>
        <w:ind w:firstLine="360"/>
        <w:jc w:val="both"/>
        <w:rPr>
          <w:rFonts w:ascii="Times New Roman" w:hAnsi="Times New Roman" w:cs="Times New Roman"/>
        </w:rPr>
      </w:pPr>
      <w:r w:rsidRPr="00BF705F">
        <w:rPr>
          <w:rFonts w:ascii="Times New Roman" w:hAnsi="Times New Roman" w:cs="Times New Roman"/>
        </w:rPr>
        <w:t xml:space="preserve">The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is a 4,000 square foot class 1000 cleanroom facility dedicated to developing technologies for environmental, life science and medical applications. In addition to two tissue culture hoods and supporting facilities for growing tissue culture, the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cleanroom contains unique lithographic tools, embossing tools, deposition tools, </w:t>
      </w:r>
      <w:proofErr w:type="spellStart"/>
      <w:r w:rsidRPr="00BF705F">
        <w:rPr>
          <w:rFonts w:ascii="Times New Roman" w:hAnsi="Times New Roman" w:cs="Times New Roman"/>
        </w:rPr>
        <w:t>nano</w:t>
      </w:r>
      <w:proofErr w:type="spellEnd"/>
      <w:r w:rsidRPr="00BF705F">
        <w:rPr>
          <w:rFonts w:ascii="Times New Roman" w:hAnsi="Times New Roman" w:cs="Times New Roman"/>
        </w:rPr>
        <w:t xml:space="preserve">-imprinting, surface coating, and laser etching tools for performing micro- and nanofabrication of materials such as polymers, hydrogels, collagens, proteins and even living tissue. These materials have traditionally been difficult or impossible to nanomachine since they require special care or unusual process conditions. Many of the manufacturing techniques used in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have been developed as experimental processes by researchers in smaller laboratories at UCI and elsewhere; these are now available to the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community at large. By its very nature,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specializes in incorporating non-standard processes and materials for fabrication of </w:t>
      </w:r>
      <w:proofErr w:type="spellStart"/>
      <w:r w:rsidRPr="00BF705F">
        <w:rPr>
          <w:rFonts w:ascii="Times New Roman" w:hAnsi="Times New Roman" w:cs="Times New Roman"/>
        </w:rPr>
        <w:t>nano</w:t>
      </w:r>
      <w:proofErr w:type="spellEnd"/>
      <w:r w:rsidRPr="00BF705F">
        <w:rPr>
          <w:rFonts w:ascii="Times New Roman" w:hAnsi="Times New Roman" w:cs="Times New Roman"/>
        </w:rPr>
        <w:t xml:space="preserve">- and micro-scale materials and devices.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staff are experienced in working with internal and external users to carry out nonstandard processes and perform one-off experiments. The facility supports ongoing work in the areas of bio-nanotechnology, advanced materials, BioMEMS, environmental sensors, medical devices and biological research. The </w:t>
      </w: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is operated by the INRF and shares its staff, and policies, procedures.</w:t>
      </w:r>
    </w:p>
    <w:p w14:paraId="140A2970" w14:textId="77777777" w:rsidR="00BF705F" w:rsidRPr="00BF705F" w:rsidRDefault="00BF705F" w:rsidP="00074946">
      <w:pPr>
        <w:widowControl w:val="0"/>
        <w:spacing w:after="120" w:line="240" w:lineRule="auto"/>
        <w:jc w:val="both"/>
        <w:rPr>
          <w:rFonts w:ascii="Times New Roman" w:hAnsi="Times New Roman" w:cs="Times New Roman"/>
        </w:rPr>
      </w:pPr>
      <w:proofErr w:type="spellStart"/>
      <w:r w:rsidRPr="00BF705F">
        <w:rPr>
          <w:rFonts w:ascii="Times New Roman" w:hAnsi="Times New Roman" w:cs="Times New Roman"/>
        </w:rPr>
        <w:t>BiON</w:t>
      </w:r>
      <w:proofErr w:type="spellEnd"/>
      <w:r w:rsidRPr="00BF705F">
        <w:rPr>
          <w:rFonts w:ascii="Times New Roman" w:hAnsi="Times New Roman" w:cs="Times New Roman"/>
        </w:rPr>
        <w:t xml:space="preserve"> equipment includes the following major instruments:</w:t>
      </w:r>
    </w:p>
    <w:p w14:paraId="64E47744"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Deposition:</w:t>
      </w:r>
      <w:r w:rsidRPr="00BF705F">
        <w:rPr>
          <w:rFonts w:ascii="Times New Roman" w:hAnsi="Times New Roman" w:cs="Times New Roman"/>
        </w:rPr>
        <w:t xml:space="preserve"> Temescal SR-10 E-beam Evaporator; MRC Model 8667 Sputtering System.</w:t>
      </w:r>
    </w:p>
    <w:p w14:paraId="2BC053C8"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CVD Systems:</w:t>
      </w:r>
      <w:r w:rsidRPr="00BF705F">
        <w:rPr>
          <w:rFonts w:ascii="Times New Roman" w:hAnsi="Times New Roman" w:cs="Times New Roman"/>
        </w:rPr>
        <w:t xml:space="preserve"> </w:t>
      </w:r>
      <w:proofErr w:type="spellStart"/>
      <w:r w:rsidRPr="00BF705F">
        <w:rPr>
          <w:rFonts w:ascii="Times New Roman" w:hAnsi="Times New Roman" w:cs="Times New Roman"/>
        </w:rPr>
        <w:t>Tylan</w:t>
      </w:r>
      <w:proofErr w:type="spellEnd"/>
      <w:r w:rsidRPr="00BF705F">
        <w:rPr>
          <w:rFonts w:ascii="Times New Roman" w:hAnsi="Times New Roman" w:cs="Times New Roman"/>
        </w:rPr>
        <w:t xml:space="preserve"> PVD-100 for SiO</w:t>
      </w:r>
      <w:r w:rsidRPr="00BF705F">
        <w:rPr>
          <w:rFonts w:ascii="Times New Roman" w:hAnsi="Times New Roman" w:cs="Times New Roman"/>
          <w:vertAlign w:val="subscript"/>
        </w:rPr>
        <w:t>2</w:t>
      </w:r>
      <w:r w:rsidRPr="00BF705F">
        <w:rPr>
          <w:rFonts w:ascii="Times New Roman" w:hAnsi="Times New Roman" w:cs="Times New Roman"/>
        </w:rPr>
        <w:t xml:space="preserve"> deposition; Applied MST MVD 100 for FDTS (</w:t>
      </w:r>
      <w:proofErr w:type="spellStart"/>
      <w:r w:rsidRPr="00BF705F">
        <w:rPr>
          <w:rFonts w:ascii="Times New Roman" w:hAnsi="Times New Roman" w:cs="Times New Roman"/>
        </w:rPr>
        <w:t>perfluorodecyltrichlorosilane</w:t>
      </w:r>
      <w:proofErr w:type="spellEnd"/>
      <w:r w:rsidRPr="00BF705F">
        <w:rPr>
          <w:rFonts w:ascii="Times New Roman" w:hAnsi="Times New Roman" w:cs="Times New Roman"/>
        </w:rPr>
        <w:t>) deposition.</w:t>
      </w:r>
    </w:p>
    <w:p w14:paraId="0C5ADE99"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Lithography:</w:t>
      </w:r>
      <w:r w:rsidRPr="00BF705F">
        <w:rPr>
          <w:rFonts w:ascii="Times New Roman" w:hAnsi="Times New Roman" w:cs="Times New Roman"/>
        </w:rPr>
        <w:t xml:space="preserve"> Karl </w:t>
      </w:r>
      <w:proofErr w:type="spellStart"/>
      <w:r w:rsidRPr="00BF705F">
        <w:rPr>
          <w:rFonts w:ascii="Times New Roman" w:hAnsi="Times New Roman" w:cs="Times New Roman"/>
        </w:rPr>
        <w:t>Suss</w:t>
      </w:r>
      <w:proofErr w:type="spellEnd"/>
      <w:r w:rsidRPr="00BF705F">
        <w:rPr>
          <w:rFonts w:ascii="Times New Roman" w:hAnsi="Times New Roman" w:cs="Times New Roman"/>
        </w:rPr>
        <w:t xml:space="preserve"> MA56 Mask Aligner; </w:t>
      </w:r>
      <w:proofErr w:type="spellStart"/>
      <w:r w:rsidRPr="00BF705F">
        <w:rPr>
          <w:rFonts w:ascii="Times New Roman" w:hAnsi="Times New Roman" w:cs="Times New Roman"/>
        </w:rPr>
        <w:t>Quintel</w:t>
      </w:r>
      <w:proofErr w:type="spellEnd"/>
      <w:r w:rsidRPr="00BF705F">
        <w:rPr>
          <w:rFonts w:ascii="Times New Roman" w:hAnsi="Times New Roman" w:cs="Times New Roman"/>
        </w:rPr>
        <w:t xml:space="preserve"> Mask Aligner; AB&amp;M UV Flood Exposure System; </w:t>
      </w:r>
      <w:proofErr w:type="spellStart"/>
      <w:r w:rsidRPr="00BF705F">
        <w:rPr>
          <w:rFonts w:ascii="Times New Roman" w:hAnsi="Times New Roman" w:cs="Times New Roman"/>
        </w:rPr>
        <w:t>Laurell</w:t>
      </w:r>
      <w:proofErr w:type="spellEnd"/>
      <w:r w:rsidRPr="00BF705F">
        <w:rPr>
          <w:rFonts w:ascii="Times New Roman" w:hAnsi="Times New Roman" w:cs="Times New Roman"/>
        </w:rPr>
        <w:t xml:space="preserve"> spinners.</w:t>
      </w:r>
    </w:p>
    <w:p w14:paraId="151A5D3D"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Dry Etching:</w:t>
      </w:r>
      <w:r w:rsidRPr="00BF705F">
        <w:rPr>
          <w:rFonts w:ascii="Times New Roman" w:hAnsi="Times New Roman" w:cs="Times New Roman"/>
        </w:rPr>
        <w:t xml:space="preserve"> SPTS DRIE Etcher; </w:t>
      </w:r>
      <w:proofErr w:type="spellStart"/>
      <w:r w:rsidRPr="00BF705F">
        <w:rPr>
          <w:rFonts w:ascii="Times New Roman" w:hAnsi="Times New Roman" w:cs="Times New Roman"/>
        </w:rPr>
        <w:t>Resonetics</w:t>
      </w:r>
      <w:proofErr w:type="spellEnd"/>
      <w:r w:rsidRPr="00BF705F">
        <w:rPr>
          <w:rFonts w:ascii="Times New Roman" w:hAnsi="Times New Roman" w:cs="Times New Roman"/>
        </w:rPr>
        <w:t xml:space="preserve"> Rapid X 250 Laser Ablation System</w:t>
      </w:r>
    </w:p>
    <w:p w14:paraId="2F77B5D8"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Plasma-</w:t>
      </w:r>
      <w:proofErr w:type="spellStart"/>
      <w:r w:rsidRPr="00BF705F">
        <w:rPr>
          <w:rFonts w:ascii="Times New Roman" w:hAnsi="Times New Roman" w:cs="Times New Roman"/>
          <w:i/>
          <w:iCs/>
        </w:rPr>
        <w:t>Ashing</w:t>
      </w:r>
      <w:proofErr w:type="spellEnd"/>
      <w:r w:rsidRPr="00BF705F">
        <w:rPr>
          <w:rFonts w:ascii="Times New Roman" w:hAnsi="Times New Roman" w:cs="Times New Roman"/>
          <w:i/>
          <w:iCs/>
        </w:rPr>
        <w:t>:</w:t>
      </w:r>
      <w:r w:rsidRPr="00BF705F">
        <w:rPr>
          <w:rFonts w:ascii="Times New Roman" w:hAnsi="Times New Roman" w:cs="Times New Roman"/>
        </w:rPr>
        <w:t xml:space="preserve"> </w:t>
      </w:r>
      <w:proofErr w:type="spellStart"/>
      <w:r w:rsidRPr="00BF705F">
        <w:rPr>
          <w:rFonts w:ascii="Times New Roman" w:hAnsi="Times New Roman" w:cs="Times New Roman"/>
        </w:rPr>
        <w:t>Anatech</w:t>
      </w:r>
      <w:proofErr w:type="spellEnd"/>
      <w:r w:rsidRPr="00BF705F">
        <w:rPr>
          <w:rFonts w:ascii="Times New Roman" w:hAnsi="Times New Roman" w:cs="Times New Roman"/>
        </w:rPr>
        <w:t xml:space="preserve"> LTD Model SP100 Plasma System; Technics II 500 Mercator Control Plasma System; Plasma line Asher; Harrick Plasma Cleaner.</w:t>
      </w:r>
    </w:p>
    <w:p w14:paraId="1E87DA4A"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Hot Embossing:</w:t>
      </w:r>
      <w:r w:rsidRPr="00BF705F">
        <w:rPr>
          <w:rFonts w:ascii="Times New Roman" w:hAnsi="Times New Roman" w:cs="Times New Roman"/>
        </w:rPr>
        <w:t xml:space="preserve"> </w:t>
      </w:r>
      <w:proofErr w:type="spellStart"/>
      <w:r w:rsidRPr="00BF705F">
        <w:rPr>
          <w:rFonts w:ascii="Times New Roman" w:hAnsi="Times New Roman" w:cs="Times New Roman"/>
        </w:rPr>
        <w:t>Jenoptik</w:t>
      </w:r>
      <w:proofErr w:type="spellEnd"/>
      <w:r w:rsidRPr="00BF705F">
        <w:rPr>
          <w:rFonts w:ascii="Times New Roman" w:hAnsi="Times New Roman" w:cs="Times New Roman"/>
        </w:rPr>
        <w:t xml:space="preserve"> HEX03 Nano Imprinter; Rey Embosser; Scientific Technology Embosser; Digital Combo Embosser.</w:t>
      </w:r>
    </w:p>
    <w:p w14:paraId="5CCE12E9" w14:textId="77777777" w:rsidR="00BF705F" w:rsidRP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Characterization:</w:t>
      </w:r>
      <w:r w:rsidRPr="00BF705F">
        <w:rPr>
          <w:rFonts w:ascii="Times New Roman" w:hAnsi="Times New Roman" w:cs="Times New Roman"/>
        </w:rPr>
        <w:t xml:space="preserve"> </w:t>
      </w:r>
      <w:proofErr w:type="spellStart"/>
      <w:r w:rsidRPr="00BF705F">
        <w:rPr>
          <w:rFonts w:ascii="Times New Roman" w:hAnsi="Times New Roman" w:cs="Times New Roman"/>
        </w:rPr>
        <w:t>Dektak</w:t>
      </w:r>
      <w:proofErr w:type="spellEnd"/>
      <w:r w:rsidRPr="00BF705F">
        <w:rPr>
          <w:rFonts w:ascii="Times New Roman" w:hAnsi="Times New Roman" w:cs="Times New Roman"/>
        </w:rPr>
        <w:t xml:space="preserve"> 3 Profilometer.</w:t>
      </w:r>
    </w:p>
    <w:p w14:paraId="68B8602A" w14:textId="289B4008" w:rsidR="00BF705F" w:rsidRDefault="00BF705F" w:rsidP="00074946">
      <w:pPr>
        <w:widowControl w:val="0"/>
        <w:spacing w:after="120" w:line="240" w:lineRule="auto"/>
        <w:jc w:val="both"/>
        <w:rPr>
          <w:rFonts w:ascii="Times New Roman" w:hAnsi="Times New Roman" w:cs="Times New Roman"/>
        </w:rPr>
      </w:pPr>
      <w:r w:rsidRPr="00BF705F">
        <w:rPr>
          <w:rFonts w:ascii="Times New Roman" w:hAnsi="Times New Roman" w:cs="Times New Roman"/>
          <w:i/>
          <w:iCs/>
        </w:rPr>
        <w:t>Back-End Processing:</w:t>
      </w:r>
      <w:r w:rsidRPr="00BF705F">
        <w:rPr>
          <w:rFonts w:ascii="Times New Roman" w:hAnsi="Times New Roman" w:cs="Times New Roman"/>
        </w:rPr>
        <w:t xml:space="preserve"> CO</w:t>
      </w:r>
      <w:r w:rsidRPr="00BF705F">
        <w:rPr>
          <w:rFonts w:ascii="Times New Roman" w:hAnsi="Times New Roman" w:cs="Times New Roman"/>
          <w:vertAlign w:val="subscript"/>
        </w:rPr>
        <w:t>2</w:t>
      </w:r>
      <w:r w:rsidRPr="00BF705F">
        <w:rPr>
          <w:rFonts w:ascii="Times New Roman" w:hAnsi="Times New Roman" w:cs="Times New Roman"/>
        </w:rPr>
        <w:t xml:space="preserve"> Water Jacketed Incubator Series II; Class II Biohazard Safety Hoods; Rapid Temp 1800 Series Furnace.</w:t>
      </w:r>
    </w:p>
    <w:p w14:paraId="66F44361" w14:textId="42E9CFD6" w:rsidR="004A2EB4" w:rsidRDefault="004A2EB4" w:rsidP="00074946">
      <w:pPr>
        <w:widowControl w:val="0"/>
        <w:spacing w:after="120" w:line="240" w:lineRule="auto"/>
        <w:jc w:val="both"/>
        <w:rPr>
          <w:rFonts w:ascii="Times New Roman" w:hAnsi="Times New Roman" w:cs="Times New Roman"/>
        </w:rPr>
      </w:pPr>
    </w:p>
    <w:p w14:paraId="1ED72720" w14:textId="3F90D070" w:rsidR="00AD6E6C" w:rsidRDefault="00AD6E6C" w:rsidP="00074946">
      <w:pPr>
        <w:widowControl w:val="0"/>
        <w:spacing w:after="120" w:line="240" w:lineRule="auto"/>
        <w:jc w:val="both"/>
        <w:rPr>
          <w:rFonts w:ascii="Times New Roman" w:hAnsi="Times New Roman" w:cs="Times New Roman"/>
        </w:rPr>
      </w:pPr>
      <w:r>
        <w:rPr>
          <w:rFonts w:ascii="Times New Roman" w:hAnsi="Times New Roman" w:cs="Times New Roman"/>
        </w:rPr>
        <w:t xml:space="preserve">There are eight full-time staff members for the INRF and </w:t>
      </w:r>
      <w:proofErr w:type="spellStart"/>
      <w:r>
        <w:rPr>
          <w:rFonts w:ascii="Times New Roman" w:hAnsi="Times New Roman" w:cs="Times New Roman"/>
        </w:rPr>
        <w:t>BiON</w:t>
      </w:r>
      <w:proofErr w:type="spellEnd"/>
      <w:r>
        <w:rPr>
          <w:rFonts w:ascii="Times New Roman" w:hAnsi="Times New Roman" w:cs="Times New Roman"/>
        </w:rPr>
        <w:t xml:space="preserve">. They consist of the Facility Administrator, Cleanroom Manager, Senior Process Engineers, IT Technician, and Purchasing Coordinators. </w:t>
      </w:r>
    </w:p>
    <w:p w14:paraId="70538D42" w14:textId="77777777" w:rsidR="00AD6E6C" w:rsidRDefault="00AD6E6C" w:rsidP="00074946">
      <w:pPr>
        <w:widowControl w:val="0"/>
        <w:spacing w:after="120" w:line="240" w:lineRule="auto"/>
        <w:jc w:val="both"/>
        <w:rPr>
          <w:rFonts w:ascii="Times New Roman" w:hAnsi="Times New Roman" w:cs="Times New Roman"/>
        </w:rPr>
      </w:pPr>
    </w:p>
    <w:sectPr w:rsidR="00AD6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A2A5" w14:textId="77777777" w:rsidR="00EE54E2" w:rsidRDefault="00EE54E2" w:rsidP="00AD6E6C">
      <w:pPr>
        <w:spacing w:after="0" w:line="240" w:lineRule="auto"/>
      </w:pPr>
      <w:r>
        <w:separator/>
      </w:r>
    </w:p>
  </w:endnote>
  <w:endnote w:type="continuationSeparator" w:id="0">
    <w:p w14:paraId="3B5E7805" w14:textId="77777777" w:rsidR="00EE54E2" w:rsidRDefault="00EE54E2" w:rsidP="00AD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9432" w14:textId="6D0E3C6B" w:rsidR="00B805B3" w:rsidRPr="005F240C" w:rsidRDefault="00B805B3" w:rsidP="00B805B3">
    <w:pPr>
      <w:pStyle w:val="Footer"/>
      <w:jc w:val="right"/>
      <w:rPr>
        <w:rFonts w:ascii="Times New Roman" w:hAnsi="Times New Roman" w:cs="Times New Roman"/>
        <w:i/>
        <w:iCs/>
        <w:color w:val="808080" w:themeColor="background1" w:themeShade="80"/>
        <w:sz w:val="20"/>
        <w:szCs w:val="20"/>
      </w:rPr>
    </w:pPr>
    <w:r w:rsidRPr="005F240C">
      <w:rPr>
        <w:rFonts w:ascii="Times New Roman" w:hAnsi="Times New Roman" w:cs="Times New Roman"/>
        <w:i/>
        <w:iCs/>
        <w:color w:val="808080" w:themeColor="background1" w:themeShade="80"/>
        <w:sz w:val="20"/>
        <w:szCs w:val="20"/>
      </w:rPr>
      <w:t>Document l</w:t>
    </w:r>
    <w:r w:rsidR="00AD6E6C" w:rsidRPr="005F240C">
      <w:rPr>
        <w:rFonts w:ascii="Times New Roman" w:hAnsi="Times New Roman" w:cs="Times New Roman"/>
        <w:i/>
        <w:iCs/>
        <w:color w:val="808080" w:themeColor="background1" w:themeShade="80"/>
        <w:sz w:val="20"/>
        <w:szCs w:val="20"/>
      </w:rPr>
      <w:t>ast updated: Dec. 9, 201</w:t>
    </w:r>
    <w:r w:rsidRPr="005F240C">
      <w:rPr>
        <w:rFonts w:ascii="Times New Roman" w:hAnsi="Times New Roman" w:cs="Times New Roman"/>
        <w:i/>
        <w:iCs/>
        <w:color w:val="808080" w:themeColor="background1" w:themeShade="80"/>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4CC9" w14:textId="77777777" w:rsidR="00EE54E2" w:rsidRDefault="00EE54E2" w:rsidP="00AD6E6C">
      <w:pPr>
        <w:spacing w:after="0" w:line="240" w:lineRule="auto"/>
      </w:pPr>
      <w:r>
        <w:separator/>
      </w:r>
    </w:p>
  </w:footnote>
  <w:footnote w:type="continuationSeparator" w:id="0">
    <w:p w14:paraId="400622CE" w14:textId="77777777" w:rsidR="00EE54E2" w:rsidRDefault="00EE54E2" w:rsidP="00AD6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587C5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4346"/>
    <w:multiLevelType w:val="hybridMultilevel"/>
    <w:tmpl w:val="289C5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118E9"/>
    <w:multiLevelType w:val="hybridMultilevel"/>
    <w:tmpl w:val="BCEC214C"/>
    <w:lvl w:ilvl="0" w:tplc="04090001">
      <w:start w:val="1"/>
      <w:numFmt w:val="bullet"/>
      <w:lvlText w:val=""/>
      <w:lvlJc w:val="left"/>
      <w:pPr>
        <w:ind w:left="1206" w:hanging="360"/>
      </w:pPr>
      <w:rPr>
        <w:rFonts w:ascii="Symbol" w:hAnsi="Symbol" w:hint="default"/>
      </w:rPr>
    </w:lvl>
    <w:lvl w:ilvl="1" w:tplc="04090003">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02256B32"/>
    <w:multiLevelType w:val="hybridMultilevel"/>
    <w:tmpl w:val="319A65B4"/>
    <w:lvl w:ilvl="0" w:tplc="EB76D202">
      <w:start w:val="1"/>
      <w:numFmt w:val="lowerLetter"/>
      <w:lvlText w:val="%1)"/>
      <w:lvlJc w:val="left"/>
      <w:pPr>
        <w:ind w:left="792" w:hanging="360"/>
      </w:pPr>
      <w:rPr>
        <w:rFonts w:ascii="Arial" w:hAnsi="Arial" w:cs="Arial" w:hint="default"/>
        <w:color w:val="00000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B4471ED"/>
    <w:multiLevelType w:val="hybridMultilevel"/>
    <w:tmpl w:val="D8D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64AB"/>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5145C"/>
    <w:multiLevelType w:val="hybridMultilevel"/>
    <w:tmpl w:val="60B2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A4613"/>
    <w:multiLevelType w:val="hybridMultilevel"/>
    <w:tmpl w:val="AC70C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5BC5"/>
    <w:multiLevelType w:val="hybridMultilevel"/>
    <w:tmpl w:val="ADDC3D6C"/>
    <w:lvl w:ilvl="0" w:tplc="F7D666F2">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7751B4A"/>
    <w:multiLevelType w:val="hybridMultilevel"/>
    <w:tmpl w:val="208264A8"/>
    <w:lvl w:ilvl="0" w:tplc="88EA1DF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343876"/>
    <w:multiLevelType w:val="hybridMultilevel"/>
    <w:tmpl w:val="87DA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26052"/>
    <w:multiLevelType w:val="hybridMultilevel"/>
    <w:tmpl w:val="CA1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82397"/>
    <w:multiLevelType w:val="multilevel"/>
    <w:tmpl w:val="041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20EAE"/>
    <w:multiLevelType w:val="hybridMultilevel"/>
    <w:tmpl w:val="79DA0EB2"/>
    <w:lvl w:ilvl="0" w:tplc="88EA1DF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CE1"/>
    <w:multiLevelType w:val="multilevel"/>
    <w:tmpl w:val="997E0C8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01BB0"/>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93B23"/>
    <w:multiLevelType w:val="hybridMultilevel"/>
    <w:tmpl w:val="BE50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D205E3"/>
    <w:multiLevelType w:val="hybridMultilevel"/>
    <w:tmpl w:val="C4A45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902D18"/>
    <w:multiLevelType w:val="hybridMultilevel"/>
    <w:tmpl w:val="4DEA7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A5BDE"/>
    <w:multiLevelType w:val="hybridMultilevel"/>
    <w:tmpl w:val="311E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33532"/>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971FE"/>
    <w:multiLevelType w:val="hybridMultilevel"/>
    <w:tmpl w:val="CEB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19D3"/>
    <w:multiLevelType w:val="hybridMultilevel"/>
    <w:tmpl w:val="4770F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A7E7A01"/>
    <w:multiLevelType w:val="hybridMultilevel"/>
    <w:tmpl w:val="BC266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8378B"/>
    <w:multiLevelType w:val="hybridMultilevel"/>
    <w:tmpl w:val="154A34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1A86ACE"/>
    <w:multiLevelType w:val="multilevel"/>
    <w:tmpl w:val="1D361C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60212"/>
    <w:multiLevelType w:val="hybridMultilevel"/>
    <w:tmpl w:val="3E6891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533D1454"/>
    <w:multiLevelType w:val="hybridMultilevel"/>
    <w:tmpl w:val="A5D8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71A5D"/>
    <w:multiLevelType w:val="hybridMultilevel"/>
    <w:tmpl w:val="0F6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05650"/>
    <w:multiLevelType w:val="hybridMultilevel"/>
    <w:tmpl w:val="6376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739C4"/>
    <w:multiLevelType w:val="hybridMultilevel"/>
    <w:tmpl w:val="CB3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B2F"/>
    <w:multiLevelType w:val="hybridMultilevel"/>
    <w:tmpl w:val="7962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A0EB9"/>
    <w:multiLevelType w:val="hybridMultilevel"/>
    <w:tmpl w:val="29E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C34E3"/>
    <w:multiLevelType w:val="hybridMultilevel"/>
    <w:tmpl w:val="357C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56327"/>
    <w:multiLevelType w:val="hybridMultilevel"/>
    <w:tmpl w:val="AB742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51413B"/>
    <w:multiLevelType w:val="hybridMultilevel"/>
    <w:tmpl w:val="507E5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A7804"/>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C2496"/>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B266C"/>
    <w:multiLevelType w:val="hybridMultilevel"/>
    <w:tmpl w:val="5CFE10C2"/>
    <w:lvl w:ilvl="0" w:tplc="88EA1DF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B67D7"/>
    <w:multiLevelType w:val="hybridMultilevel"/>
    <w:tmpl w:val="40C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3D5964"/>
    <w:multiLevelType w:val="hybridMultilevel"/>
    <w:tmpl w:val="339424B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32"/>
  </w:num>
  <w:num w:numId="3">
    <w:abstractNumId w:val="19"/>
  </w:num>
  <w:num w:numId="4">
    <w:abstractNumId w:val="25"/>
  </w:num>
  <w:num w:numId="5">
    <w:abstractNumId w:val="14"/>
  </w:num>
  <w:num w:numId="6">
    <w:abstractNumId w:val="29"/>
  </w:num>
  <w:num w:numId="7">
    <w:abstractNumId w:val="6"/>
  </w:num>
  <w:num w:numId="8">
    <w:abstractNumId w:val="18"/>
  </w:num>
  <w:num w:numId="9">
    <w:abstractNumId w:val="23"/>
  </w:num>
  <w:num w:numId="10">
    <w:abstractNumId w:val="0"/>
  </w:num>
  <w:num w:numId="11">
    <w:abstractNumId w:val="16"/>
  </w:num>
  <w:num w:numId="12">
    <w:abstractNumId w:val="27"/>
  </w:num>
  <w:num w:numId="13">
    <w:abstractNumId w:val="3"/>
  </w:num>
  <w:num w:numId="14">
    <w:abstractNumId w:val="12"/>
  </w:num>
  <w:num w:numId="15">
    <w:abstractNumId w:val="34"/>
  </w:num>
  <w:num w:numId="16">
    <w:abstractNumId w:val="8"/>
  </w:num>
  <w:num w:numId="17">
    <w:abstractNumId w:val="17"/>
  </w:num>
  <w:num w:numId="18">
    <w:abstractNumId w:val="37"/>
  </w:num>
  <w:num w:numId="19">
    <w:abstractNumId w:val="31"/>
  </w:num>
  <w:num w:numId="20">
    <w:abstractNumId w:val="33"/>
  </w:num>
  <w:num w:numId="21">
    <w:abstractNumId w:val="1"/>
  </w:num>
  <w:num w:numId="22">
    <w:abstractNumId w:val="20"/>
  </w:num>
  <w:num w:numId="23">
    <w:abstractNumId w:val="15"/>
  </w:num>
  <w:num w:numId="24">
    <w:abstractNumId w:val="36"/>
  </w:num>
  <w:num w:numId="25">
    <w:abstractNumId w:val="24"/>
  </w:num>
  <w:num w:numId="26">
    <w:abstractNumId w:val="26"/>
  </w:num>
  <w:num w:numId="27">
    <w:abstractNumId w:val="40"/>
  </w:num>
  <w:num w:numId="28">
    <w:abstractNumId w:val="35"/>
  </w:num>
  <w:num w:numId="29">
    <w:abstractNumId w:val="7"/>
  </w:num>
  <w:num w:numId="30">
    <w:abstractNumId w:val="4"/>
  </w:num>
  <w:num w:numId="31">
    <w:abstractNumId w:val="10"/>
  </w:num>
  <w:num w:numId="32">
    <w:abstractNumId w:val="11"/>
  </w:num>
  <w:num w:numId="33">
    <w:abstractNumId w:val="39"/>
  </w:num>
  <w:num w:numId="34">
    <w:abstractNumId w:val="22"/>
  </w:num>
  <w:num w:numId="35">
    <w:abstractNumId w:val="5"/>
  </w:num>
  <w:num w:numId="36">
    <w:abstractNumId w:val="21"/>
  </w:num>
  <w:num w:numId="37">
    <w:abstractNumId w:val="30"/>
  </w:num>
  <w:num w:numId="38">
    <w:abstractNumId w:val="28"/>
  </w:num>
  <w:num w:numId="39">
    <w:abstractNumId w:val="13"/>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C6"/>
    <w:rsid w:val="000019C9"/>
    <w:rsid w:val="00074946"/>
    <w:rsid w:val="00085219"/>
    <w:rsid w:val="000963E7"/>
    <w:rsid w:val="000B0DCB"/>
    <w:rsid w:val="000C307C"/>
    <w:rsid w:val="000E1175"/>
    <w:rsid w:val="000E30EE"/>
    <w:rsid w:val="000F1AAB"/>
    <w:rsid w:val="000F5966"/>
    <w:rsid w:val="00127CA2"/>
    <w:rsid w:val="00167F86"/>
    <w:rsid w:val="002D1120"/>
    <w:rsid w:val="002E037B"/>
    <w:rsid w:val="00357D7A"/>
    <w:rsid w:val="00374D23"/>
    <w:rsid w:val="003B5C7C"/>
    <w:rsid w:val="003F2043"/>
    <w:rsid w:val="004548DF"/>
    <w:rsid w:val="0045757F"/>
    <w:rsid w:val="00473F9A"/>
    <w:rsid w:val="00491DC9"/>
    <w:rsid w:val="004A2EB4"/>
    <w:rsid w:val="004B7BD6"/>
    <w:rsid w:val="004F05C1"/>
    <w:rsid w:val="004F6966"/>
    <w:rsid w:val="005544B5"/>
    <w:rsid w:val="005B1CC4"/>
    <w:rsid w:val="005F240C"/>
    <w:rsid w:val="0061381F"/>
    <w:rsid w:val="00672911"/>
    <w:rsid w:val="00692009"/>
    <w:rsid w:val="00694BE2"/>
    <w:rsid w:val="007A09A7"/>
    <w:rsid w:val="007C2493"/>
    <w:rsid w:val="007D6513"/>
    <w:rsid w:val="00822A65"/>
    <w:rsid w:val="008376BE"/>
    <w:rsid w:val="00845E8E"/>
    <w:rsid w:val="008A7689"/>
    <w:rsid w:val="008B4291"/>
    <w:rsid w:val="00930BE0"/>
    <w:rsid w:val="009A11E4"/>
    <w:rsid w:val="009B1A06"/>
    <w:rsid w:val="00A11BEE"/>
    <w:rsid w:val="00A50DB3"/>
    <w:rsid w:val="00AD4E20"/>
    <w:rsid w:val="00AD6E6C"/>
    <w:rsid w:val="00B06DF3"/>
    <w:rsid w:val="00B5358C"/>
    <w:rsid w:val="00B805B3"/>
    <w:rsid w:val="00B86F14"/>
    <w:rsid w:val="00BA534C"/>
    <w:rsid w:val="00BA55E5"/>
    <w:rsid w:val="00BF705F"/>
    <w:rsid w:val="00C15A72"/>
    <w:rsid w:val="00C35BF8"/>
    <w:rsid w:val="00C742C6"/>
    <w:rsid w:val="00C90024"/>
    <w:rsid w:val="00C94C45"/>
    <w:rsid w:val="00C9673A"/>
    <w:rsid w:val="00CF2A30"/>
    <w:rsid w:val="00D07AC6"/>
    <w:rsid w:val="00D4017A"/>
    <w:rsid w:val="00D77039"/>
    <w:rsid w:val="00D84F08"/>
    <w:rsid w:val="00DD3371"/>
    <w:rsid w:val="00DF0354"/>
    <w:rsid w:val="00DF1A4D"/>
    <w:rsid w:val="00DF1AA4"/>
    <w:rsid w:val="00DF35D5"/>
    <w:rsid w:val="00E07473"/>
    <w:rsid w:val="00E83B8E"/>
    <w:rsid w:val="00EE54E2"/>
    <w:rsid w:val="00F03980"/>
    <w:rsid w:val="00F358F6"/>
    <w:rsid w:val="00FD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6009"/>
  <w15:chartTrackingRefBased/>
  <w15:docId w15:val="{7C62CB9E-5F71-43DF-A1A9-92B8DBB3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C6"/>
  </w:style>
  <w:style w:type="paragraph" w:styleId="Heading2">
    <w:name w:val="heading 2"/>
    <w:basedOn w:val="Normal"/>
    <w:next w:val="Normal"/>
    <w:link w:val="Heading2Char"/>
    <w:qFormat/>
    <w:rsid w:val="00C742C6"/>
    <w:pPr>
      <w:keepNext/>
      <w:spacing w:before="240" w:after="60" w:line="240" w:lineRule="atLeast"/>
      <w:jc w:val="center"/>
      <w:outlineLvl w:val="1"/>
    </w:pPr>
    <w:rPr>
      <w:rFonts w:ascii="Times New Roman" w:eastAsia="Times New Roman" w:hAnsi="Times New Roman" w:cs="Times New Roman"/>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C6"/>
    <w:rPr>
      <w:rFonts w:ascii="Times New Roman" w:eastAsia="Times New Roman" w:hAnsi="Times New Roman" w:cs="Times New Roman"/>
      <w:b/>
      <w:color w:val="0000FF"/>
      <w:sz w:val="24"/>
      <w:szCs w:val="24"/>
    </w:rPr>
  </w:style>
  <w:style w:type="paragraph" w:styleId="ListParagraph">
    <w:name w:val="List Paragraph"/>
    <w:basedOn w:val="Normal"/>
    <w:uiPriority w:val="34"/>
    <w:qFormat/>
    <w:rsid w:val="00C742C6"/>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C742C6"/>
    <w:rPr>
      <w:color w:val="0563C1" w:themeColor="hyperlink"/>
      <w:u w:val="single"/>
    </w:rPr>
  </w:style>
  <w:style w:type="paragraph" w:customStyle="1" w:styleId="Default">
    <w:name w:val="Default"/>
    <w:rsid w:val="00C742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C742C6"/>
    <w:rPr>
      <w:b/>
      <w:bCs/>
    </w:rPr>
  </w:style>
  <w:style w:type="paragraph" w:styleId="BodyText">
    <w:name w:val="Body Text"/>
    <w:basedOn w:val="Normal"/>
    <w:link w:val="BodyTextChar"/>
    <w:rsid w:val="00C742C6"/>
    <w:pPr>
      <w:spacing w:after="0" w:line="240" w:lineRule="auto"/>
      <w:ind w:firstLine="567"/>
      <w:jc w:val="both"/>
    </w:pPr>
    <w:rPr>
      <w:rFonts w:ascii="Times New Roman" w:eastAsia="Times New Roman" w:hAnsi="Times New Roman" w:cs="Verdana"/>
      <w:sz w:val="24"/>
      <w:szCs w:val="24"/>
    </w:rPr>
  </w:style>
  <w:style w:type="character" w:customStyle="1" w:styleId="BodyTextChar">
    <w:name w:val="Body Text Char"/>
    <w:basedOn w:val="DefaultParagraphFont"/>
    <w:link w:val="BodyText"/>
    <w:rsid w:val="00C742C6"/>
    <w:rPr>
      <w:rFonts w:ascii="Times New Roman" w:eastAsia="Times New Roman" w:hAnsi="Times New Roman" w:cs="Verdana"/>
      <w:sz w:val="24"/>
      <w:szCs w:val="24"/>
    </w:rPr>
  </w:style>
  <w:style w:type="paragraph" w:customStyle="1" w:styleId="Figure">
    <w:name w:val="Figure"/>
    <w:basedOn w:val="Normal"/>
    <w:rsid w:val="00C742C6"/>
    <w:pPr>
      <w:keepLines/>
      <w:spacing w:after="100" w:line="240" w:lineRule="auto"/>
      <w:jc w:val="center"/>
    </w:pPr>
    <w:rPr>
      <w:rFonts w:ascii="Times New Roman" w:eastAsia="Times New Roman" w:hAnsi="Times New Roman" w:cs="Times New Roman"/>
      <w:bCs/>
      <w:sz w:val="24"/>
      <w:szCs w:val="24"/>
    </w:rPr>
  </w:style>
  <w:style w:type="character" w:styleId="EndnoteReference">
    <w:name w:val="endnote reference"/>
    <w:basedOn w:val="DefaultParagraphFont"/>
    <w:unhideWhenUsed/>
    <w:rsid w:val="00C742C6"/>
    <w:rPr>
      <w:vertAlign w:val="superscript"/>
    </w:rPr>
  </w:style>
  <w:style w:type="paragraph" w:customStyle="1" w:styleId="FigCaption">
    <w:name w:val="Fig. Caption"/>
    <w:basedOn w:val="Normal"/>
    <w:rsid w:val="00C742C6"/>
    <w:pPr>
      <w:tabs>
        <w:tab w:val="left" w:pos="6480"/>
        <w:tab w:val="left" w:pos="9360"/>
      </w:tabs>
      <w:spacing w:after="240" w:line="240" w:lineRule="exact"/>
      <w:ind w:right="45"/>
      <w:jc w:val="both"/>
    </w:pPr>
    <w:rPr>
      <w:rFonts w:ascii="Times New Roman" w:eastAsia="Times New Roman" w:hAnsi="Times New Roman" w:cs="Times New Roman"/>
      <w:sz w:val="24"/>
      <w:szCs w:val="24"/>
      <w:lang w:eastAsia="zh-CN"/>
    </w:rPr>
  </w:style>
  <w:style w:type="paragraph" w:customStyle="1" w:styleId="Text">
    <w:name w:val="Text"/>
    <w:basedOn w:val="Normal"/>
    <w:rsid w:val="00C742C6"/>
    <w:pPr>
      <w:spacing w:after="0" w:line="240" w:lineRule="exact"/>
      <w:ind w:firstLine="567"/>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3F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F9A"/>
    <w:rPr>
      <w:rFonts w:ascii="Times New Roman" w:hAnsi="Times New Roman" w:cs="Times New Roman"/>
      <w:sz w:val="18"/>
      <w:szCs w:val="18"/>
    </w:rPr>
  </w:style>
  <w:style w:type="paragraph" w:customStyle="1" w:styleId="Body">
    <w:name w:val="_Body"/>
    <w:rsid w:val="000C307C"/>
    <w:pPr>
      <w:spacing w:after="180" w:line="240" w:lineRule="exact"/>
      <w:jc w:val="both"/>
    </w:pPr>
    <w:rPr>
      <w:rFonts w:ascii="Helvetica" w:eastAsia="Times" w:hAnsi="Helvetica" w:cs="Times New Roman"/>
      <w:szCs w:val="20"/>
    </w:rPr>
  </w:style>
  <w:style w:type="paragraph" w:customStyle="1" w:styleId="text0">
    <w:name w:val="text"/>
    <w:basedOn w:val="Normal"/>
    <w:rsid w:val="000C30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A4D"/>
    <w:rPr>
      <w:color w:val="954F72" w:themeColor="followedHyperlink"/>
      <w:u w:val="single"/>
    </w:rPr>
  </w:style>
  <w:style w:type="character" w:styleId="UnresolvedMention">
    <w:name w:val="Unresolved Mention"/>
    <w:basedOn w:val="DefaultParagraphFont"/>
    <w:uiPriority w:val="99"/>
    <w:semiHidden/>
    <w:unhideWhenUsed/>
    <w:rsid w:val="004A2EB4"/>
    <w:rPr>
      <w:color w:val="605E5C"/>
      <w:shd w:val="clear" w:color="auto" w:fill="E1DFDD"/>
    </w:rPr>
  </w:style>
  <w:style w:type="paragraph" w:styleId="Header">
    <w:name w:val="header"/>
    <w:basedOn w:val="Normal"/>
    <w:link w:val="HeaderChar"/>
    <w:uiPriority w:val="99"/>
    <w:unhideWhenUsed/>
    <w:rsid w:val="00AD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6C"/>
  </w:style>
  <w:style w:type="paragraph" w:styleId="Footer">
    <w:name w:val="footer"/>
    <w:basedOn w:val="Normal"/>
    <w:link w:val="FooterChar"/>
    <w:uiPriority w:val="99"/>
    <w:unhideWhenUsed/>
    <w:rsid w:val="00AD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1033</Words>
  <Characters>6018</Characters>
  <Application>Microsoft Office Word</Application>
  <DocSecurity>0</DocSecurity>
  <Lines>222</Lines>
  <Paragraphs>95</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Riley</dc:creator>
  <cp:keywords/>
  <dc:description/>
  <cp:lastModifiedBy>Lori Greene</cp:lastModifiedBy>
  <cp:revision>6</cp:revision>
  <dcterms:created xsi:type="dcterms:W3CDTF">2019-12-09T18:09:00Z</dcterms:created>
  <dcterms:modified xsi:type="dcterms:W3CDTF">2019-12-10T01:01:00Z</dcterms:modified>
</cp:coreProperties>
</file>